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C2EBE" w:rsidRDefault="00EC2EBE" w:rsidP="00CE4FB7">
      <w:pPr>
        <w:pStyle w:val="Title"/>
        <w:jc w:val="center"/>
        <w:rPr>
          <w:b/>
        </w:rPr>
      </w:pPr>
      <w:bookmarkStart w:id="0" w:name="_Toc489618972"/>
    </w:p>
    <w:p w:rsidR="00614B97" w:rsidRDefault="00ED2399" w:rsidP="00CE4FB7">
      <w:pPr>
        <w:pStyle w:val="Title"/>
        <w:jc w:val="center"/>
      </w:pPr>
      <w:proofErr w:type="spellStart"/>
      <w:r>
        <w:rPr>
          <w:b/>
        </w:rPr>
        <w:t>SCATalogue</w:t>
      </w:r>
      <w:proofErr w:type="spellEnd"/>
      <w:r>
        <w:rPr>
          <w:b/>
        </w:rPr>
        <w:t xml:space="preserve"> </w:t>
      </w:r>
      <w:r w:rsidR="008D7562" w:rsidRPr="0022525C">
        <w:rPr>
          <w:b/>
        </w:rPr>
        <w:t>User’s Guide</w:t>
      </w:r>
      <w:bookmarkEnd w:id="0"/>
    </w:p>
    <w:p w:rsidR="00CE4FB7" w:rsidRDefault="00CE4FB7" w:rsidP="00CE4FB7"/>
    <w:p w:rsidR="00EC2EBE" w:rsidRPr="00CE4FB7" w:rsidRDefault="00EC2EBE" w:rsidP="00CE4FB7"/>
    <w:p w:rsidR="008D7562" w:rsidRDefault="008D7562" w:rsidP="00F12DD2">
      <w:pPr>
        <w:ind w:left="2160"/>
        <w:rPr>
          <w:rFonts w:ascii="Arial" w:hAnsi="Arial" w:cs="Arial"/>
        </w:rPr>
      </w:pPr>
    </w:p>
    <w:p w:rsidR="00614B97" w:rsidRPr="00FE5E32" w:rsidRDefault="002D0FE7" w:rsidP="00FE5E32">
      <w:pPr>
        <w:ind w:left="2160"/>
        <w:rPr>
          <w:rFonts w:ascii="Arial" w:hAnsi="Arial" w:cs="Arial"/>
        </w:rPr>
      </w:pPr>
      <w:r w:rsidRPr="00F400B5">
        <w:rPr>
          <w:rFonts w:ascii="Arial" w:hAnsi="Arial" w:cs="Arial"/>
          <w:noProof/>
        </w:rPr>
        <w:drawing>
          <wp:inline distT="0" distB="0" distL="0" distR="0">
            <wp:extent cx="3147695" cy="4193813"/>
            <wp:effectExtent l="0" t="0" r="0" b="0"/>
            <wp:docPr id="1" name="Picture 1" descr="Image of the SCATalogue app running on an iPad Mini.  The background is a photo of the California Golden Gate Bridge in San Francisco.  The caption reads, &quot;SCATalogue, electronic field data collection app for spill respons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Projects\Work_in_Progress\Isaac\SCAT_DEV\2017\App_Store\ScreenShots\SCATalogue.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52660" cy="4200427"/>
                    </a:xfrm>
                    <a:prstGeom prst="rect">
                      <a:avLst/>
                    </a:prstGeom>
                    <a:noFill/>
                    <a:ln>
                      <a:noFill/>
                    </a:ln>
                  </pic:spPr>
                </pic:pic>
              </a:graphicData>
            </a:graphic>
          </wp:inline>
        </w:drawing>
      </w:r>
    </w:p>
    <w:p w:rsidR="00614B97" w:rsidRPr="00F400B5" w:rsidRDefault="00614B97">
      <w:pPr>
        <w:rPr>
          <w:rFonts w:ascii="Arial" w:hAnsi="Arial" w:cs="Arial"/>
          <w:sz w:val="24"/>
          <w:szCs w:val="24"/>
        </w:rPr>
      </w:pPr>
      <w:bookmarkStart w:id="1" w:name="_GoBack"/>
      <w:bookmarkEnd w:id="1"/>
    </w:p>
    <w:p w:rsidR="00614B97" w:rsidRDefault="007A06C3" w:rsidP="00FE5E32">
      <w:pPr>
        <w:pStyle w:val="Subtitle"/>
        <w:jc w:val="center"/>
        <w:rPr>
          <w:b/>
          <w:color w:val="auto"/>
        </w:rPr>
      </w:pPr>
      <w:proofErr w:type="spellStart"/>
      <w:r w:rsidRPr="0022525C">
        <w:rPr>
          <w:b/>
          <w:color w:val="auto"/>
        </w:rPr>
        <w:t>SCATalogue</w:t>
      </w:r>
      <w:proofErr w:type="spellEnd"/>
      <w:r w:rsidRPr="0022525C">
        <w:rPr>
          <w:b/>
          <w:color w:val="auto"/>
        </w:rPr>
        <w:t>, version 1.</w:t>
      </w:r>
      <w:r w:rsidR="00DC6BFF">
        <w:rPr>
          <w:b/>
          <w:color w:val="auto"/>
        </w:rPr>
        <w:t>61</w:t>
      </w:r>
    </w:p>
    <w:p w:rsidR="00EC2EBE" w:rsidRDefault="00EC2EBE" w:rsidP="00EC2EBE"/>
    <w:p w:rsidR="00EC2EBE" w:rsidRDefault="00EC2EBE" w:rsidP="00EC2EBE"/>
    <w:p w:rsidR="00EC2EBE" w:rsidRPr="00EC2EBE" w:rsidRDefault="00EC2EBE" w:rsidP="00EC2EBE"/>
    <w:p w:rsidR="00FE5E32" w:rsidRPr="00FE5E32" w:rsidRDefault="00FE5E32" w:rsidP="00FE5E32"/>
    <w:sdt>
      <w:sdtPr>
        <w:rPr>
          <w:rFonts w:asciiTheme="minorHAnsi" w:eastAsiaTheme="minorHAnsi" w:hAnsiTheme="minorHAnsi" w:cstheme="minorBidi"/>
          <w:color w:val="auto"/>
          <w:sz w:val="22"/>
          <w:szCs w:val="22"/>
        </w:rPr>
        <w:id w:val="-121765459"/>
        <w:docPartObj>
          <w:docPartGallery w:val="Table of Contents"/>
          <w:docPartUnique/>
        </w:docPartObj>
      </w:sdtPr>
      <w:sdtEndPr>
        <w:rPr>
          <w:b/>
          <w:bCs/>
          <w:noProof/>
        </w:rPr>
      </w:sdtEndPr>
      <w:sdtContent>
        <w:p w:rsidR="00BE56B3" w:rsidRDefault="00BE56B3">
          <w:pPr>
            <w:pStyle w:val="TOCHeading"/>
          </w:pPr>
          <w:r>
            <w:t>Table of Contents</w:t>
          </w:r>
        </w:p>
        <w:p w:rsidR="00B17798" w:rsidRDefault="00BE56B3">
          <w:pPr>
            <w:pStyle w:val="TOC1"/>
            <w:tabs>
              <w:tab w:val="right" w:leader="dot" w:pos="9350"/>
            </w:tabs>
            <w:rPr>
              <w:rFonts w:cstheme="minorBidi"/>
              <w:noProof/>
            </w:rPr>
          </w:pPr>
          <w:r>
            <w:fldChar w:fldCharType="begin"/>
          </w:r>
          <w:r>
            <w:instrText xml:space="preserve"> TOC \o "1-3" \h \z \u </w:instrText>
          </w:r>
          <w:r>
            <w:fldChar w:fldCharType="separate"/>
          </w:r>
          <w:hyperlink w:anchor="_Toc2859504" w:history="1">
            <w:r w:rsidR="00B17798" w:rsidRPr="004E54AD">
              <w:rPr>
                <w:rStyle w:val="Hyperlink"/>
                <w:noProof/>
              </w:rPr>
              <w:t>Introduction</w:t>
            </w:r>
            <w:r w:rsidR="00B17798">
              <w:rPr>
                <w:noProof/>
                <w:webHidden/>
              </w:rPr>
              <w:tab/>
            </w:r>
            <w:r w:rsidR="00B17798">
              <w:rPr>
                <w:noProof/>
                <w:webHidden/>
              </w:rPr>
              <w:fldChar w:fldCharType="begin"/>
            </w:r>
            <w:r w:rsidR="00B17798">
              <w:rPr>
                <w:noProof/>
                <w:webHidden/>
              </w:rPr>
              <w:instrText xml:space="preserve"> PAGEREF _Toc2859504 \h </w:instrText>
            </w:r>
            <w:r w:rsidR="00B17798">
              <w:rPr>
                <w:noProof/>
                <w:webHidden/>
              </w:rPr>
            </w:r>
            <w:r w:rsidR="00B17798">
              <w:rPr>
                <w:noProof/>
                <w:webHidden/>
              </w:rPr>
              <w:fldChar w:fldCharType="separate"/>
            </w:r>
            <w:r w:rsidR="00B17798">
              <w:rPr>
                <w:noProof/>
                <w:webHidden/>
              </w:rPr>
              <w:t>3</w:t>
            </w:r>
            <w:r w:rsidR="00B17798">
              <w:rPr>
                <w:noProof/>
                <w:webHidden/>
              </w:rPr>
              <w:fldChar w:fldCharType="end"/>
            </w:r>
          </w:hyperlink>
        </w:p>
        <w:p w:rsidR="00B17798" w:rsidRDefault="00DC6BFF">
          <w:pPr>
            <w:pStyle w:val="TOC1"/>
            <w:tabs>
              <w:tab w:val="right" w:leader="dot" w:pos="9350"/>
            </w:tabs>
            <w:rPr>
              <w:rFonts w:cstheme="minorBidi"/>
              <w:noProof/>
            </w:rPr>
          </w:pPr>
          <w:hyperlink w:anchor="_Toc2859505" w:history="1">
            <w:r w:rsidR="00B17798" w:rsidRPr="004E54AD">
              <w:rPr>
                <w:rStyle w:val="Hyperlink"/>
                <w:noProof/>
              </w:rPr>
              <w:t>What is SCATalogue?</w:t>
            </w:r>
            <w:r w:rsidR="00B17798">
              <w:rPr>
                <w:noProof/>
                <w:webHidden/>
              </w:rPr>
              <w:tab/>
            </w:r>
            <w:r w:rsidR="00B17798">
              <w:rPr>
                <w:noProof/>
                <w:webHidden/>
              </w:rPr>
              <w:fldChar w:fldCharType="begin"/>
            </w:r>
            <w:r w:rsidR="00B17798">
              <w:rPr>
                <w:noProof/>
                <w:webHidden/>
              </w:rPr>
              <w:instrText xml:space="preserve"> PAGEREF _Toc2859505 \h </w:instrText>
            </w:r>
            <w:r w:rsidR="00B17798">
              <w:rPr>
                <w:noProof/>
                <w:webHidden/>
              </w:rPr>
            </w:r>
            <w:r w:rsidR="00B17798">
              <w:rPr>
                <w:noProof/>
                <w:webHidden/>
              </w:rPr>
              <w:fldChar w:fldCharType="separate"/>
            </w:r>
            <w:r w:rsidR="00B17798">
              <w:rPr>
                <w:noProof/>
                <w:webHidden/>
              </w:rPr>
              <w:t>3</w:t>
            </w:r>
            <w:r w:rsidR="00B17798">
              <w:rPr>
                <w:noProof/>
                <w:webHidden/>
              </w:rPr>
              <w:fldChar w:fldCharType="end"/>
            </w:r>
          </w:hyperlink>
        </w:p>
        <w:p w:rsidR="00B17798" w:rsidRDefault="00DC6BFF">
          <w:pPr>
            <w:pStyle w:val="TOC2"/>
            <w:tabs>
              <w:tab w:val="right" w:leader="dot" w:pos="9350"/>
            </w:tabs>
            <w:rPr>
              <w:rFonts w:cstheme="minorBidi"/>
              <w:noProof/>
            </w:rPr>
          </w:pPr>
          <w:hyperlink w:anchor="_Toc2859506" w:history="1">
            <w:r w:rsidR="00B17798" w:rsidRPr="004E54AD">
              <w:rPr>
                <w:rStyle w:val="Hyperlink"/>
                <w:noProof/>
              </w:rPr>
              <w:t>NOAA Shoreline Oiling Summary form (SOS).</w:t>
            </w:r>
            <w:r w:rsidR="00B17798">
              <w:rPr>
                <w:noProof/>
                <w:webHidden/>
              </w:rPr>
              <w:tab/>
            </w:r>
            <w:r w:rsidR="00B17798">
              <w:rPr>
                <w:noProof/>
                <w:webHidden/>
              </w:rPr>
              <w:fldChar w:fldCharType="begin"/>
            </w:r>
            <w:r w:rsidR="00B17798">
              <w:rPr>
                <w:noProof/>
                <w:webHidden/>
              </w:rPr>
              <w:instrText xml:space="preserve"> PAGEREF _Toc2859506 \h </w:instrText>
            </w:r>
            <w:r w:rsidR="00B17798">
              <w:rPr>
                <w:noProof/>
                <w:webHidden/>
              </w:rPr>
            </w:r>
            <w:r w:rsidR="00B17798">
              <w:rPr>
                <w:noProof/>
                <w:webHidden/>
              </w:rPr>
              <w:fldChar w:fldCharType="separate"/>
            </w:r>
            <w:r w:rsidR="00B17798">
              <w:rPr>
                <w:noProof/>
                <w:webHidden/>
              </w:rPr>
              <w:t>5</w:t>
            </w:r>
            <w:r w:rsidR="00B17798">
              <w:rPr>
                <w:noProof/>
                <w:webHidden/>
              </w:rPr>
              <w:fldChar w:fldCharType="end"/>
            </w:r>
          </w:hyperlink>
        </w:p>
        <w:p w:rsidR="00B17798" w:rsidRDefault="00DC6BFF">
          <w:pPr>
            <w:pStyle w:val="TOC1"/>
            <w:tabs>
              <w:tab w:val="right" w:leader="dot" w:pos="9350"/>
            </w:tabs>
            <w:rPr>
              <w:rFonts w:cstheme="minorBidi"/>
              <w:noProof/>
            </w:rPr>
          </w:pPr>
          <w:hyperlink w:anchor="_Toc2859507" w:history="1">
            <w:r w:rsidR="00B17798" w:rsidRPr="004E54AD">
              <w:rPr>
                <w:rStyle w:val="Hyperlink"/>
                <w:noProof/>
              </w:rPr>
              <w:t>SCATalogue Forms</w:t>
            </w:r>
            <w:r w:rsidR="00B17798">
              <w:rPr>
                <w:noProof/>
                <w:webHidden/>
              </w:rPr>
              <w:tab/>
            </w:r>
            <w:r w:rsidR="00B17798">
              <w:rPr>
                <w:noProof/>
                <w:webHidden/>
              </w:rPr>
              <w:fldChar w:fldCharType="begin"/>
            </w:r>
            <w:r w:rsidR="00B17798">
              <w:rPr>
                <w:noProof/>
                <w:webHidden/>
              </w:rPr>
              <w:instrText xml:space="preserve"> PAGEREF _Toc2859507 \h </w:instrText>
            </w:r>
            <w:r w:rsidR="00B17798">
              <w:rPr>
                <w:noProof/>
                <w:webHidden/>
              </w:rPr>
            </w:r>
            <w:r w:rsidR="00B17798">
              <w:rPr>
                <w:noProof/>
                <w:webHidden/>
              </w:rPr>
              <w:fldChar w:fldCharType="separate"/>
            </w:r>
            <w:r w:rsidR="00B17798">
              <w:rPr>
                <w:noProof/>
                <w:webHidden/>
              </w:rPr>
              <w:t>7</w:t>
            </w:r>
            <w:r w:rsidR="00B17798">
              <w:rPr>
                <w:noProof/>
                <w:webHidden/>
              </w:rPr>
              <w:fldChar w:fldCharType="end"/>
            </w:r>
          </w:hyperlink>
        </w:p>
        <w:p w:rsidR="00B17798" w:rsidRDefault="00DC6BFF">
          <w:pPr>
            <w:pStyle w:val="TOC1"/>
            <w:tabs>
              <w:tab w:val="right" w:leader="dot" w:pos="9350"/>
            </w:tabs>
            <w:rPr>
              <w:rFonts w:cstheme="minorBidi"/>
              <w:noProof/>
            </w:rPr>
          </w:pPr>
          <w:hyperlink w:anchor="_Toc2859508" w:history="1">
            <w:r w:rsidR="00B17798" w:rsidRPr="004E54AD">
              <w:rPr>
                <w:rStyle w:val="Hyperlink"/>
                <w:noProof/>
              </w:rPr>
              <w:t>Initial Data Entry</w:t>
            </w:r>
            <w:r w:rsidR="00B17798">
              <w:rPr>
                <w:noProof/>
                <w:webHidden/>
              </w:rPr>
              <w:tab/>
            </w:r>
            <w:r w:rsidR="00B17798">
              <w:rPr>
                <w:noProof/>
                <w:webHidden/>
              </w:rPr>
              <w:fldChar w:fldCharType="begin"/>
            </w:r>
            <w:r w:rsidR="00B17798">
              <w:rPr>
                <w:noProof/>
                <w:webHidden/>
              </w:rPr>
              <w:instrText xml:space="preserve"> PAGEREF _Toc2859508 \h </w:instrText>
            </w:r>
            <w:r w:rsidR="00B17798">
              <w:rPr>
                <w:noProof/>
                <w:webHidden/>
              </w:rPr>
            </w:r>
            <w:r w:rsidR="00B17798">
              <w:rPr>
                <w:noProof/>
                <w:webHidden/>
              </w:rPr>
              <w:fldChar w:fldCharType="separate"/>
            </w:r>
            <w:r w:rsidR="00B17798">
              <w:rPr>
                <w:noProof/>
                <w:webHidden/>
              </w:rPr>
              <w:t>7</w:t>
            </w:r>
            <w:r w:rsidR="00B17798">
              <w:rPr>
                <w:noProof/>
                <w:webHidden/>
              </w:rPr>
              <w:fldChar w:fldCharType="end"/>
            </w:r>
          </w:hyperlink>
        </w:p>
        <w:p w:rsidR="00B17798" w:rsidRDefault="00DC6BFF">
          <w:pPr>
            <w:pStyle w:val="TOC1"/>
            <w:tabs>
              <w:tab w:val="right" w:leader="dot" w:pos="9350"/>
            </w:tabs>
            <w:rPr>
              <w:rFonts w:cstheme="minorBidi"/>
              <w:noProof/>
            </w:rPr>
          </w:pPr>
          <w:hyperlink w:anchor="_Toc2859509" w:history="1">
            <w:r w:rsidR="00B17798" w:rsidRPr="004E54AD">
              <w:rPr>
                <w:rStyle w:val="Hyperlink"/>
                <w:noProof/>
              </w:rPr>
              <w:t>Forms and Subforms</w:t>
            </w:r>
            <w:r w:rsidR="00B17798">
              <w:rPr>
                <w:noProof/>
                <w:webHidden/>
              </w:rPr>
              <w:tab/>
            </w:r>
            <w:r w:rsidR="00B17798">
              <w:rPr>
                <w:noProof/>
                <w:webHidden/>
              </w:rPr>
              <w:fldChar w:fldCharType="begin"/>
            </w:r>
            <w:r w:rsidR="00B17798">
              <w:rPr>
                <w:noProof/>
                <w:webHidden/>
              </w:rPr>
              <w:instrText xml:space="preserve"> PAGEREF _Toc2859509 \h </w:instrText>
            </w:r>
            <w:r w:rsidR="00B17798">
              <w:rPr>
                <w:noProof/>
                <w:webHidden/>
              </w:rPr>
            </w:r>
            <w:r w:rsidR="00B17798">
              <w:rPr>
                <w:noProof/>
                <w:webHidden/>
              </w:rPr>
              <w:fldChar w:fldCharType="separate"/>
            </w:r>
            <w:r w:rsidR="00B17798">
              <w:rPr>
                <w:noProof/>
                <w:webHidden/>
              </w:rPr>
              <w:t>8</w:t>
            </w:r>
            <w:r w:rsidR="00B17798">
              <w:rPr>
                <w:noProof/>
                <w:webHidden/>
              </w:rPr>
              <w:fldChar w:fldCharType="end"/>
            </w:r>
          </w:hyperlink>
        </w:p>
        <w:p w:rsidR="00B17798" w:rsidRDefault="00DC6BFF">
          <w:pPr>
            <w:pStyle w:val="TOC2"/>
            <w:tabs>
              <w:tab w:val="right" w:leader="dot" w:pos="9350"/>
            </w:tabs>
            <w:rPr>
              <w:rFonts w:cstheme="minorBidi"/>
              <w:noProof/>
            </w:rPr>
          </w:pPr>
          <w:hyperlink w:anchor="_Toc2859510" w:history="1">
            <w:r w:rsidR="00B17798" w:rsidRPr="004E54AD">
              <w:rPr>
                <w:rStyle w:val="Hyperlink"/>
                <w:noProof/>
              </w:rPr>
              <w:t>Survey List Form</w:t>
            </w:r>
            <w:r w:rsidR="00B17798">
              <w:rPr>
                <w:noProof/>
                <w:webHidden/>
              </w:rPr>
              <w:tab/>
            </w:r>
            <w:r w:rsidR="00B17798">
              <w:rPr>
                <w:noProof/>
                <w:webHidden/>
              </w:rPr>
              <w:fldChar w:fldCharType="begin"/>
            </w:r>
            <w:r w:rsidR="00B17798">
              <w:rPr>
                <w:noProof/>
                <w:webHidden/>
              </w:rPr>
              <w:instrText xml:space="preserve"> PAGEREF _Toc2859510 \h </w:instrText>
            </w:r>
            <w:r w:rsidR="00B17798">
              <w:rPr>
                <w:noProof/>
                <w:webHidden/>
              </w:rPr>
            </w:r>
            <w:r w:rsidR="00B17798">
              <w:rPr>
                <w:noProof/>
                <w:webHidden/>
              </w:rPr>
              <w:fldChar w:fldCharType="separate"/>
            </w:r>
            <w:r w:rsidR="00B17798">
              <w:rPr>
                <w:noProof/>
                <w:webHidden/>
              </w:rPr>
              <w:t>8</w:t>
            </w:r>
            <w:r w:rsidR="00B17798">
              <w:rPr>
                <w:noProof/>
                <w:webHidden/>
              </w:rPr>
              <w:fldChar w:fldCharType="end"/>
            </w:r>
          </w:hyperlink>
        </w:p>
        <w:p w:rsidR="00B17798" w:rsidRDefault="00DC6BFF">
          <w:pPr>
            <w:pStyle w:val="TOC2"/>
            <w:tabs>
              <w:tab w:val="right" w:leader="dot" w:pos="9350"/>
            </w:tabs>
            <w:rPr>
              <w:rFonts w:cstheme="minorBidi"/>
              <w:noProof/>
            </w:rPr>
          </w:pPr>
          <w:hyperlink w:anchor="_Toc2859511" w:history="1">
            <w:r w:rsidR="00B17798" w:rsidRPr="004E54AD">
              <w:rPr>
                <w:rStyle w:val="Hyperlink"/>
                <w:noProof/>
              </w:rPr>
              <w:t>Switchboard Form</w:t>
            </w:r>
            <w:r w:rsidR="00B17798">
              <w:rPr>
                <w:noProof/>
                <w:webHidden/>
              </w:rPr>
              <w:tab/>
            </w:r>
            <w:r w:rsidR="00B17798">
              <w:rPr>
                <w:noProof/>
                <w:webHidden/>
              </w:rPr>
              <w:fldChar w:fldCharType="begin"/>
            </w:r>
            <w:r w:rsidR="00B17798">
              <w:rPr>
                <w:noProof/>
                <w:webHidden/>
              </w:rPr>
              <w:instrText xml:space="preserve"> PAGEREF _Toc2859511 \h </w:instrText>
            </w:r>
            <w:r w:rsidR="00B17798">
              <w:rPr>
                <w:noProof/>
                <w:webHidden/>
              </w:rPr>
            </w:r>
            <w:r w:rsidR="00B17798">
              <w:rPr>
                <w:noProof/>
                <w:webHidden/>
              </w:rPr>
              <w:fldChar w:fldCharType="separate"/>
            </w:r>
            <w:r w:rsidR="00B17798">
              <w:rPr>
                <w:noProof/>
                <w:webHidden/>
              </w:rPr>
              <w:t>9</w:t>
            </w:r>
            <w:r w:rsidR="00B17798">
              <w:rPr>
                <w:noProof/>
                <w:webHidden/>
              </w:rPr>
              <w:fldChar w:fldCharType="end"/>
            </w:r>
          </w:hyperlink>
        </w:p>
        <w:p w:rsidR="00B17798" w:rsidRDefault="00DC6BFF">
          <w:pPr>
            <w:pStyle w:val="TOC2"/>
            <w:tabs>
              <w:tab w:val="right" w:leader="dot" w:pos="9350"/>
            </w:tabs>
            <w:rPr>
              <w:rFonts w:cstheme="minorBidi"/>
              <w:noProof/>
            </w:rPr>
          </w:pPr>
          <w:hyperlink w:anchor="_Toc2859512" w:history="1">
            <w:r w:rsidR="00B17798" w:rsidRPr="004E54AD">
              <w:rPr>
                <w:rStyle w:val="Hyperlink"/>
                <w:noProof/>
              </w:rPr>
              <w:t>Survey Form</w:t>
            </w:r>
            <w:r w:rsidR="00B17798">
              <w:rPr>
                <w:noProof/>
                <w:webHidden/>
              </w:rPr>
              <w:tab/>
            </w:r>
            <w:r w:rsidR="00B17798">
              <w:rPr>
                <w:noProof/>
                <w:webHidden/>
              </w:rPr>
              <w:fldChar w:fldCharType="begin"/>
            </w:r>
            <w:r w:rsidR="00B17798">
              <w:rPr>
                <w:noProof/>
                <w:webHidden/>
              </w:rPr>
              <w:instrText xml:space="preserve"> PAGEREF _Toc2859512 \h </w:instrText>
            </w:r>
            <w:r w:rsidR="00B17798">
              <w:rPr>
                <w:noProof/>
                <w:webHidden/>
              </w:rPr>
            </w:r>
            <w:r w:rsidR="00B17798">
              <w:rPr>
                <w:noProof/>
                <w:webHidden/>
              </w:rPr>
              <w:fldChar w:fldCharType="separate"/>
            </w:r>
            <w:r w:rsidR="00B17798">
              <w:rPr>
                <w:noProof/>
                <w:webHidden/>
              </w:rPr>
              <w:t>9</w:t>
            </w:r>
            <w:r w:rsidR="00B17798">
              <w:rPr>
                <w:noProof/>
                <w:webHidden/>
              </w:rPr>
              <w:fldChar w:fldCharType="end"/>
            </w:r>
          </w:hyperlink>
        </w:p>
        <w:p w:rsidR="00B17798" w:rsidRDefault="00DC6BFF">
          <w:pPr>
            <w:pStyle w:val="TOC3"/>
            <w:tabs>
              <w:tab w:val="right" w:leader="dot" w:pos="9350"/>
            </w:tabs>
            <w:rPr>
              <w:rFonts w:cstheme="minorBidi"/>
              <w:noProof/>
            </w:rPr>
          </w:pPr>
          <w:hyperlink w:anchor="_Toc2859513" w:history="1">
            <w:r w:rsidR="00B17798" w:rsidRPr="004E54AD">
              <w:rPr>
                <w:rStyle w:val="Hyperlink"/>
                <w:noProof/>
              </w:rPr>
              <w:t>Team Subform</w:t>
            </w:r>
            <w:r w:rsidR="00B17798">
              <w:rPr>
                <w:noProof/>
                <w:webHidden/>
              </w:rPr>
              <w:tab/>
            </w:r>
            <w:r w:rsidR="00B17798">
              <w:rPr>
                <w:noProof/>
                <w:webHidden/>
              </w:rPr>
              <w:fldChar w:fldCharType="begin"/>
            </w:r>
            <w:r w:rsidR="00B17798">
              <w:rPr>
                <w:noProof/>
                <w:webHidden/>
              </w:rPr>
              <w:instrText xml:space="preserve"> PAGEREF _Toc2859513 \h </w:instrText>
            </w:r>
            <w:r w:rsidR="00B17798">
              <w:rPr>
                <w:noProof/>
                <w:webHidden/>
              </w:rPr>
            </w:r>
            <w:r w:rsidR="00B17798">
              <w:rPr>
                <w:noProof/>
                <w:webHidden/>
              </w:rPr>
              <w:fldChar w:fldCharType="separate"/>
            </w:r>
            <w:r w:rsidR="00B17798">
              <w:rPr>
                <w:noProof/>
                <w:webHidden/>
              </w:rPr>
              <w:t>11</w:t>
            </w:r>
            <w:r w:rsidR="00B17798">
              <w:rPr>
                <w:noProof/>
                <w:webHidden/>
              </w:rPr>
              <w:fldChar w:fldCharType="end"/>
            </w:r>
          </w:hyperlink>
        </w:p>
        <w:p w:rsidR="00B17798" w:rsidRDefault="00DC6BFF">
          <w:pPr>
            <w:pStyle w:val="TOC2"/>
            <w:tabs>
              <w:tab w:val="right" w:leader="dot" w:pos="9350"/>
            </w:tabs>
            <w:rPr>
              <w:rFonts w:cstheme="minorBidi"/>
              <w:noProof/>
            </w:rPr>
          </w:pPr>
          <w:hyperlink w:anchor="_Toc2859514" w:history="1">
            <w:r w:rsidR="00B17798" w:rsidRPr="004E54AD">
              <w:rPr>
                <w:rStyle w:val="Hyperlink"/>
                <w:noProof/>
              </w:rPr>
              <w:t>Segment Form</w:t>
            </w:r>
            <w:r w:rsidR="00B17798">
              <w:rPr>
                <w:noProof/>
                <w:webHidden/>
              </w:rPr>
              <w:tab/>
            </w:r>
            <w:r w:rsidR="00B17798">
              <w:rPr>
                <w:noProof/>
                <w:webHidden/>
              </w:rPr>
              <w:fldChar w:fldCharType="begin"/>
            </w:r>
            <w:r w:rsidR="00B17798">
              <w:rPr>
                <w:noProof/>
                <w:webHidden/>
              </w:rPr>
              <w:instrText xml:space="preserve"> PAGEREF _Toc2859514 \h </w:instrText>
            </w:r>
            <w:r w:rsidR="00B17798">
              <w:rPr>
                <w:noProof/>
                <w:webHidden/>
              </w:rPr>
            </w:r>
            <w:r w:rsidR="00B17798">
              <w:rPr>
                <w:noProof/>
                <w:webHidden/>
              </w:rPr>
              <w:fldChar w:fldCharType="separate"/>
            </w:r>
            <w:r w:rsidR="00B17798">
              <w:rPr>
                <w:noProof/>
                <w:webHidden/>
              </w:rPr>
              <w:t>13</w:t>
            </w:r>
            <w:r w:rsidR="00B17798">
              <w:rPr>
                <w:noProof/>
                <w:webHidden/>
              </w:rPr>
              <w:fldChar w:fldCharType="end"/>
            </w:r>
          </w:hyperlink>
        </w:p>
        <w:p w:rsidR="00B17798" w:rsidRDefault="00DC6BFF">
          <w:pPr>
            <w:pStyle w:val="TOC3"/>
            <w:tabs>
              <w:tab w:val="right" w:leader="dot" w:pos="9350"/>
            </w:tabs>
            <w:rPr>
              <w:rFonts w:cstheme="minorBidi"/>
              <w:noProof/>
            </w:rPr>
          </w:pPr>
          <w:hyperlink w:anchor="_Toc2859515" w:history="1">
            <w:r w:rsidR="00B17798" w:rsidRPr="004E54AD">
              <w:rPr>
                <w:rStyle w:val="Hyperlink"/>
                <w:noProof/>
              </w:rPr>
              <w:t>Photos</w:t>
            </w:r>
            <w:r w:rsidR="00B17798">
              <w:rPr>
                <w:noProof/>
                <w:webHidden/>
              </w:rPr>
              <w:tab/>
            </w:r>
            <w:r w:rsidR="00B17798">
              <w:rPr>
                <w:noProof/>
                <w:webHidden/>
              </w:rPr>
              <w:fldChar w:fldCharType="begin"/>
            </w:r>
            <w:r w:rsidR="00B17798">
              <w:rPr>
                <w:noProof/>
                <w:webHidden/>
              </w:rPr>
              <w:instrText xml:space="preserve"> PAGEREF _Toc2859515 \h </w:instrText>
            </w:r>
            <w:r w:rsidR="00B17798">
              <w:rPr>
                <w:noProof/>
                <w:webHidden/>
              </w:rPr>
            </w:r>
            <w:r w:rsidR="00B17798">
              <w:rPr>
                <w:noProof/>
                <w:webHidden/>
              </w:rPr>
              <w:fldChar w:fldCharType="separate"/>
            </w:r>
            <w:r w:rsidR="00B17798">
              <w:rPr>
                <w:noProof/>
                <w:webHidden/>
              </w:rPr>
              <w:t>14</w:t>
            </w:r>
            <w:r w:rsidR="00B17798">
              <w:rPr>
                <w:noProof/>
                <w:webHidden/>
              </w:rPr>
              <w:fldChar w:fldCharType="end"/>
            </w:r>
          </w:hyperlink>
        </w:p>
        <w:p w:rsidR="00B17798" w:rsidRDefault="00DC6BFF">
          <w:pPr>
            <w:pStyle w:val="TOC2"/>
            <w:tabs>
              <w:tab w:val="right" w:leader="dot" w:pos="9350"/>
            </w:tabs>
            <w:rPr>
              <w:rFonts w:cstheme="minorBidi"/>
              <w:noProof/>
            </w:rPr>
          </w:pPr>
          <w:hyperlink w:anchor="_Toc2859516" w:history="1">
            <w:r w:rsidR="00B17798" w:rsidRPr="004E54AD">
              <w:rPr>
                <w:rStyle w:val="Hyperlink"/>
                <w:noProof/>
              </w:rPr>
              <w:t>Shoreline Treatment Recommendations Subform</w:t>
            </w:r>
            <w:r w:rsidR="00B17798">
              <w:rPr>
                <w:noProof/>
                <w:webHidden/>
              </w:rPr>
              <w:tab/>
            </w:r>
            <w:r w:rsidR="00B17798">
              <w:rPr>
                <w:noProof/>
                <w:webHidden/>
              </w:rPr>
              <w:fldChar w:fldCharType="begin"/>
            </w:r>
            <w:r w:rsidR="00B17798">
              <w:rPr>
                <w:noProof/>
                <w:webHidden/>
              </w:rPr>
              <w:instrText xml:space="preserve"> PAGEREF _Toc2859516 \h </w:instrText>
            </w:r>
            <w:r w:rsidR="00B17798">
              <w:rPr>
                <w:noProof/>
                <w:webHidden/>
              </w:rPr>
            </w:r>
            <w:r w:rsidR="00B17798">
              <w:rPr>
                <w:noProof/>
                <w:webHidden/>
              </w:rPr>
              <w:fldChar w:fldCharType="separate"/>
            </w:r>
            <w:r w:rsidR="00B17798">
              <w:rPr>
                <w:noProof/>
                <w:webHidden/>
              </w:rPr>
              <w:t>15</w:t>
            </w:r>
            <w:r w:rsidR="00B17798">
              <w:rPr>
                <w:noProof/>
                <w:webHidden/>
              </w:rPr>
              <w:fldChar w:fldCharType="end"/>
            </w:r>
          </w:hyperlink>
        </w:p>
        <w:p w:rsidR="00B17798" w:rsidRDefault="00DC6BFF">
          <w:pPr>
            <w:pStyle w:val="TOC2"/>
            <w:tabs>
              <w:tab w:val="right" w:leader="dot" w:pos="9350"/>
            </w:tabs>
            <w:rPr>
              <w:rFonts w:cstheme="minorBidi"/>
              <w:noProof/>
            </w:rPr>
          </w:pPr>
          <w:hyperlink w:anchor="_Toc2859517" w:history="1">
            <w:r w:rsidR="00B17798" w:rsidRPr="004E54AD">
              <w:rPr>
                <w:rStyle w:val="Hyperlink"/>
                <w:noProof/>
              </w:rPr>
              <w:t>Surface Oiling Form</w:t>
            </w:r>
            <w:r w:rsidR="00B17798">
              <w:rPr>
                <w:noProof/>
                <w:webHidden/>
              </w:rPr>
              <w:tab/>
            </w:r>
            <w:r w:rsidR="00B17798">
              <w:rPr>
                <w:noProof/>
                <w:webHidden/>
              </w:rPr>
              <w:fldChar w:fldCharType="begin"/>
            </w:r>
            <w:r w:rsidR="00B17798">
              <w:rPr>
                <w:noProof/>
                <w:webHidden/>
              </w:rPr>
              <w:instrText xml:space="preserve"> PAGEREF _Toc2859517 \h </w:instrText>
            </w:r>
            <w:r w:rsidR="00B17798">
              <w:rPr>
                <w:noProof/>
                <w:webHidden/>
              </w:rPr>
            </w:r>
            <w:r w:rsidR="00B17798">
              <w:rPr>
                <w:noProof/>
                <w:webHidden/>
              </w:rPr>
              <w:fldChar w:fldCharType="separate"/>
            </w:r>
            <w:r w:rsidR="00B17798">
              <w:rPr>
                <w:noProof/>
                <w:webHidden/>
              </w:rPr>
              <w:t>16</w:t>
            </w:r>
            <w:r w:rsidR="00B17798">
              <w:rPr>
                <w:noProof/>
                <w:webHidden/>
              </w:rPr>
              <w:fldChar w:fldCharType="end"/>
            </w:r>
          </w:hyperlink>
        </w:p>
        <w:p w:rsidR="00B17798" w:rsidRDefault="00DC6BFF">
          <w:pPr>
            <w:pStyle w:val="TOC3"/>
            <w:tabs>
              <w:tab w:val="right" w:leader="dot" w:pos="9350"/>
            </w:tabs>
            <w:rPr>
              <w:rFonts w:cstheme="minorBidi"/>
              <w:noProof/>
            </w:rPr>
          </w:pPr>
          <w:hyperlink w:anchor="_Toc2859518" w:history="1">
            <w:r w:rsidR="00B17798" w:rsidRPr="004E54AD">
              <w:rPr>
                <w:rStyle w:val="Hyperlink"/>
                <w:noProof/>
              </w:rPr>
              <w:t>Zones</w:t>
            </w:r>
            <w:r w:rsidR="00B17798">
              <w:rPr>
                <w:noProof/>
                <w:webHidden/>
              </w:rPr>
              <w:tab/>
            </w:r>
            <w:r w:rsidR="00B17798">
              <w:rPr>
                <w:noProof/>
                <w:webHidden/>
              </w:rPr>
              <w:fldChar w:fldCharType="begin"/>
            </w:r>
            <w:r w:rsidR="00B17798">
              <w:rPr>
                <w:noProof/>
                <w:webHidden/>
              </w:rPr>
              <w:instrText xml:space="preserve"> PAGEREF _Toc2859518 \h </w:instrText>
            </w:r>
            <w:r w:rsidR="00B17798">
              <w:rPr>
                <w:noProof/>
                <w:webHidden/>
              </w:rPr>
            </w:r>
            <w:r w:rsidR="00B17798">
              <w:rPr>
                <w:noProof/>
                <w:webHidden/>
              </w:rPr>
              <w:fldChar w:fldCharType="separate"/>
            </w:r>
            <w:r w:rsidR="00B17798">
              <w:rPr>
                <w:noProof/>
                <w:webHidden/>
              </w:rPr>
              <w:t>17</w:t>
            </w:r>
            <w:r w:rsidR="00B17798">
              <w:rPr>
                <w:noProof/>
                <w:webHidden/>
              </w:rPr>
              <w:fldChar w:fldCharType="end"/>
            </w:r>
          </w:hyperlink>
        </w:p>
        <w:p w:rsidR="00B17798" w:rsidRDefault="00DC6BFF">
          <w:pPr>
            <w:pStyle w:val="TOC3"/>
            <w:tabs>
              <w:tab w:val="right" w:leader="dot" w:pos="9350"/>
            </w:tabs>
            <w:rPr>
              <w:rFonts w:cstheme="minorBidi"/>
              <w:noProof/>
            </w:rPr>
          </w:pPr>
          <w:hyperlink w:anchor="_Toc2859519" w:history="1">
            <w:r w:rsidR="00B17798" w:rsidRPr="004E54AD">
              <w:rPr>
                <w:rStyle w:val="Hyperlink"/>
                <w:noProof/>
              </w:rPr>
              <w:t>Shoreline Treatment Recommendation (STR) &amp; Notes</w:t>
            </w:r>
            <w:r w:rsidR="00B17798">
              <w:rPr>
                <w:noProof/>
                <w:webHidden/>
              </w:rPr>
              <w:tab/>
            </w:r>
            <w:r w:rsidR="00B17798">
              <w:rPr>
                <w:noProof/>
                <w:webHidden/>
              </w:rPr>
              <w:fldChar w:fldCharType="begin"/>
            </w:r>
            <w:r w:rsidR="00B17798">
              <w:rPr>
                <w:noProof/>
                <w:webHidden/>
              </w:rPr>
              <w:instrText xml:space="preserve"> PAGEREF _Toc2859519 \h </w:instrText>
            </w:r>
            <w:r w:rsidR="00B17798">
              <w:rPr>
                <w:noProof/>
                <w:webHidden/>
              </w:rPr>
            </w:r>
            <w:r w:rsidR="00B17798">
              <w:rPr>
                <w:noProof/>
                <w:webHidden/>
              </w:rPr>
              <w:fldChar w:fldCharType="separate"/>
            </w:r>
            <w:r w:rsidR="00B17798">
              <w:rPr>
                <w:noProof/>
                <w:webHidden/>
              </w:rPr>
              <w:t>17</w:t>
            </w:r>
            <w:r w:rsidR="00B17798">
              <w:rPr>
                <w:noProof/>
                <w:webHidden/>
              </w:rPr>
              <w:fldChar w:fldCharType="end"/>
            </w:r>
          </w:hyperlink>
        </w:p>
        <w:p w:rsidR="00B17798" w:rsidRDefault="00DC6BFF">
          <w:pPr>
            <w:pStyle w:val="TOC3"/>
            <w:tabs>
              <w:tab w:val="right" w:leader="dot" w:pos="9350"/>
            </w:tabs>
            <w:rPr>
              <w:rFonts w:cstheme="minorBidi"/>
              <w:noProof/>
            </w:rPr>
          </w:pPr>
          <w:hyperlink w:anchor="_Toc2859520" w:history="1">
            <w:r w:rsidR="00B17798" w:rsidRPr="004E54AD">
              <w:rPr>
                <w:rStyle w:val="Hyperlink"/>
                <w:noProof/>
              </w:rPr>
              <w:t>Photos</w:t>
            </w:r>
            <w:r w:rsidR="00B17798">
              <w:rPr>
                <w:noProof/>
                <w:webHidden/>
              </w:rPr>
              <w:tab/>
            </w:r>
            <w:r w:rsidR="00B17798">
              <w:rPr>
                <w:noProof/>
                <w:webHidden/>
              </w:rPr>
              <w:fldChar w:fldCharType="begin"/>
            </w:r>
            <w:r w:rsidR="00B17798">
              <w:rPr>
                <w:noProof/>
                <w:webHidden/>
              </w:rPr>
              <w:instrText xml:space="preserve"> PAGEREF _Toc2859520 \h </w:instrText>
            </w:r>
            <w:r w:rsidR="00B17798">
              <w:rPr>
                <w:noProof/>
                <w:webHidden/>
              </w:rPr>
            </w:r>
            <w:r w:rsidR="00B17798">
              <w:rPr>
                <w:noProof/>
                <w:webHidden/>
              </w:rPr>
              <w:fldChar w:fldCharType="separate"/>
            </w:r>
            <w:r w:rsidR="00B17798">
              <w:rPr>
                <w:noProof/>
                <w:webHidden/>
              </w:rPr>
              <w:t>17</w:t>
            </w:r>
            <w:r w:rsidR="00B17798">
              <w:rPr>
                <w:noProof/>
                <w:webHidden/>
              </w:rPr>
              <w:fldChar w:fldCharType="end"/>
            </w:r>
          </w:hyperlink>
        </w:p>
        <w:p w:rsidR="00B17798" w:rsidRDefault="00DC6BFF">
          <w:pPr>
            <w:pStyle w:val="TOC2"/>
            <w:tabs>
              <w:tab w:val="right" w:leader="dot" w:pos="9350"/>
            </w:tabs>
            <w:rPr>
              <w:rFonts w:cstheme="minorBidi"/>
              <w:noProof/>
            </w:rPr>
          </w:pPr>
          <w:hyperlink w:anchor="_Toc2859521" w:history="1">
            <w:r w:rsidR="00B17798" w:rsidRPr="004E54AD">
              <w:rPr>
                <w:rStyle w:val="Hyperlink"/>
                <w:noProof/>
              </w:rPr>
              <w:t>Subsurface Oiling Form</w:t>
            </w:r>
            <w:r w:rsidR="00B17798">
              <w:rPr>
                <w:noProof/>
                <w:webHidden/>
              </w:rPr>
              <w:tab/>
            </w:r>
            <w:r w:rsidR="00B17798">
              <w:rPr>
                <w:noProof/>
                <w:webHidden/>
              </w:rPr>
              <w:fldChar w:fldCharType="begin"/>
            </w:r>
            <w:r w:rsidR="00B17798">
              <w:rPr>
                <w:noProof/>
                <w:webHidden/>
              </w:rPr>
              <w:instrText xml:space="preserve"> PAGEREF _Toc2859521 \h </w:instrText>
            </w:r>
            <w:r w:rsidR="00B17798">
              <w:rPr>
                <w:noProof/>
                <w:webHidden/>
              </w:rPr>
            </w:r>
            <w:r w:rsidR="00B17798">
              <w:rPr>
                <w:noProof/>
                <w:webHidden/>
              </w:rPr>
              <w:fldChar w:fldCharType="separate"/>
            </w:r>
            <w:r w:rsidR="00B17798">
              <w:rPr>
                <w:noProof/>
                <w:webHidden/>
              </w:rPr>
              <w:t>18</w:t>
            </w:r>
            <w:r w:rsidR="00B17798">
              <w:rPr>
                <w:noProof/>
                <w:webHidden/>
              </w:rPr>
              <w:fldChar w:fldCharType="end"/>
            </w:r>
          </w:hyperlink>
        </w:p>
        <w:p w:rsidR="00B17798" w:rsidRDefault="00DC6BFF">
          <w:pPr>
            <w:pStyle w:val="TOC3"/>
            <w:tabs>
              <w:tab w:val="right" w:leader="dot" w:pos="9350"/>
            </w:tabs>
            <w:rPr>
              <w:rFonts w:cstheme="minorBidi"/>
              <w:noProof/>
            </w:rPr>
          </w:pPr>
          <w:hyperlink w:anchor="_Toc2859522" w:history="1">
            <w:r w:rsidR="00B17798" w:rsidRPr="004E54AD">
              <w:rPr>
                <w:rStyle w:val="Hyperlink"/>
                <w:noProof/>
              </w:rPr>
              <w:t>Shoreline Treatment Recommendation (STR) &amp; Notes</w:t>
            </w:r>
            <w:r w:rsidR="00B17798">
              <w:rPr>
                <w:noProof/>
                <w:webHidden/>
              </w:rPr>
              <w:tab/>
            </w:r>
            <w:r w:rsidR="00B17798">
              <w:rPr>
                <w:noProof/>
                <w:webHidden/>
              </w:rPr>
              <w:fldChar w:fldCharType="begin"/>
            </w:r>
            <w:r w:rsidR="00B17798">
              <w:rPr>
                <w:noProof/>
                <w:webHidden/>
              </w:rPr>
              <w:instrText xml:space="preserve"> PAGEREF _Toc2859522 \h </w:instrText>
            </w:r>
            <w:r w:rsidR="00B17798">
              <w:rPr>
                <w:noProof/>
                <w:webHidden/>
              </w:rPr>
            </w:r>
            <w:r w:rsidR="00B17798">
              <w:rPr>
                <w:noProof/>
                <w:webHidden/>
              </w:rPr>
              <w:fldChar w:fldCharType="separate"/>
            </w:r>
            <w:r w:rsidR="00B17798">
              <w:rPr>
                <w:noProof/>
                <w:webHidden/>
              </w:rPr>
              <w:t>18</w:t>
            </w:r>
            <w:r w:rsidR="00B17798">
              <w:rPr>
                <w:noProof/>
                <w:webHidden/>
              </w:rPr>
              <w:fldChar w:fldCharType="end"/>
            </w:r>
          </w:hyperlink>
        </w:p>
        <w:p w:rsidR="00B17798" w:rsidRDefault="00DC6BFF">
          <w:pPr>
            <w:pStyle w:val="TOC3"/>
            <w:tabs>
              <w:tab w:val="right" w:leader="dot" w:pos="9350"/>
            </w:tabs>
            <w:rPr>
              <w:rFonts w:cstheme="minorBidi"/>
              <w:noProof/>
            </w:rPr>
          </w:pPr>
          <w:hyperlink w:anchor="_Toc2859523" w:history="1">
            <w:r w:rsidR="00B17798" w:rsidRPr="004E54AD">
              <w:rPr>
                <w:rStyle w:val="Hyperlink"/>
                <w:noProof/>
              </w:rPr>
              <w:t>Photos</w:t>
            </w:r>
            <w:r w:rsidR="00B17798">
              <w:rPr>
                <w:noProof/>
                <w:webHidden/>
              </w:rPr>
              <w:tab/>
            </w:r>
            <w:r w:rsidR="00B17798">
              <w:rPr>
                <w:noProof/>
                <w:webHidden/>
              </w:rPr>
              <w:fldChar w:fldCharType="begin"/>
            </w:r>
            <w:r w:rsidR="00B17798">
              <w:rPr>
                <w:noProof/>
                <w:webHidden/>
              </w:rPr>
              <w:instrText xml:space="preserve"> PAGEREF _Toc2859523 \h </w:instrText>
            </w:r>
            <w:r w:rsidR="00B17798">
              <w:rPr>
                <w:noProof/>
                <w:webHidden/>
              </w:rPr>
            </w:r>
            <w:r w:rsidR="00B17798">
              <w:rPr>
                <w:noProof/>
                <w:webHidden/>
              </w:rPr>
              <w:fldChar w:fldCharType="separate"/>
            </w:r>
            <w:r w:rsidR="00B17798">
              <w:rPr>
                <w:noProof/>
                <w:webHidden/>
              </w:rPr>
              <w:t>19</w:t>
            </w:r>
            <w:r w:rsidR="00B17798">
              <w:rPr>
                <w:noProof/>
                <w:webHidden/>
              </w:rPr>
              <w:fldChar w:fldCharType="end"/>
            </w:r>
          </w:hyperlink>
        </w:p>
        <w:p w:rsidR="00B17798" w:rsidRDefault="00DC6BFF">
          <w:pPr>
            <w:pStyle w:val="TOC2"/>
            <w:tabs>
              <w:tab w:val="right" w:leader="dot" w:pos="9350"/>
            </w:tabs>
            <w:rPr>
              <w:rFonts w:cstheme="minorBidi"/>
              <w:noProof/>
            </w:rPr>
          </w:pPr>
          <w:hyperlink w:anchor="_Toc2859524" w:history="1">
            <w:r w:rsidR="00B17798" w:rsidRPr="004E54AD">
              <w:rPr>
                <w:rStyle w:val="Hyperlink"/>
                <w:noProof/>
              </w:rPr>
              <w:t>Map Form</w:t>
            </w:r>
            <w:r w:rsidR="00B17798">
              <w:rPr>
                <w:noProof/>
                <w:webHidden/>
              </w:rPr>
              <w:tab/>
            </w:r>
            <w:r w:rsidR="00B17798">
              <w:rPr>
                <w:noProof/>
                <w:webHidden/>
              </w:rPr>
              <w:fldChar w:fldCharType="begin"/>
            </w:r>
            <w:r w:rsidR="00B17798">
              <w:rPr>
                <w:noProof/>
                <w:webHidden/>
              </w:rPr>
              <w:instrText xml:space="preserve"> PAGEREF _Toc2859524 \h </w:instrText>
            </w:r>
            <w:r w:rsidR="00B17798">
              <w:rPr>
                <w:noProof/>
                <w:webHidden/>
              </w:rPr>
            </w:r>
            <w:r w:rsidR="00B17798">
              <w:rPr>
                <w:noProof/>
                <w:webHidden/>
              </w:rPr>
              <w:fldChar w:fldCharType="separate"/>
            </w:r>
            <w:r w:rsidR="00B17798">
              <w:rPr>
                <w:noProof/>
                <w:webHidden/>
              </w:rPr>
              <w:t>19</w:t>
            </w:r>
            <w:r w:rsidR="00B17798">
              <w:rPr>
                <w:noProof/>
                <w:webHidden/>
              </w:rPr>
              <w:fldChar w:fldCharType="end"/>
            </w:r>
          </w:hyperlink>
        </w:p>
        <w:p w:rsidR="00B17798" w:rsidRDefault="00DC6BFF">
          <w:pPr>
            <w:pStyle w:val="TOC2"/>
            <w:tabs>
              <w:tab w:val="right" w:leader="dot" w:pos="9350"/>
            </w:tabs>
            <w:rPr>
              <w:rFonts w:cstheme="minorBidi"/>
              <w:noProof/>
            </w:rPr>
          </w:pPr>
          <w:hyperlink w:anchor="_Toc2859525" w:history="1">
            <w:r w:rsidR="00B17798" w:rsidRPr="004E54AD">
              <w:rPr>
                <w:rStyle w:val="Hyperlink"/>
                <w:noProof/>
              </w:rPr>
              <w:t>Sketch Form</w:t>
            </w:r>
            <w:r w:rsidR="00B17798">
              <w:rPr>
                <w:noProof/>
                <w:webHidden/>
              </w:rPr>
              <w:tab/>
            </w:r>
            <w:r w:rsidR="00B17798">
              <w:rPr>
                <w:noProof/>
                <w:webHidden/>
              </w:rPr>
              <w:fldChar w:fldCharType="begin"/>
            </w:r>
            <w:r w:rsidR="00B17798">
              <w:rPr>
                <w:noProof/>
                <w:webHidden/>
              </w:rPr>
              <w:instrText xml:space="preserve"> PAGEREF _Toc2859525 \h </w:instrText>
            </w:r>
            <w:r w:rsidR="00B17798">
              <w:rPr>
                <w:noProof/>
                <w:webHidden/>
              </w:rPr>
            </w:r>
            <w:r w:rsidR="00B17798">
              <w:rPr>
                <w:noProof/>
                <w:webHidden/>
              </w:rPr>
              <w:fldChar w:fldCharType="separate"/>
            </w:r>
            <w:r w:rsidR="00B17798">
              <w:rPr>
                <w:noProof/>
                <w:webHidden/>
              </w:rPr>
              <w:t>20</w:t>
            </w:r>
            <w:r w:rsidR="00B17798">
              <w:rPr>
                <w:noProof/>
                <w:webHidden/>
              </w:rPr>
              <w:fldChar w:fldCharType="end"/>
            </w:r>
          </w:hyperlink>
        </w:p>
        <w:p w:rsidR="00B17798" w:rsidRDefault="00DC6BFF">
          <w:pPr>
            <w:pStyle w:val="TOC2"/>
            <w:tabs>
              <w:tab w:val="right" w:leader="dot" w:pos="9350"/>
            </w:tabs>
            <w:rPr>
              <w:rFonts w:cstheme="minorBidi"/>
              <w:noProof/>
            </w:rPr>
          </w:pPr>
          <w:hyperlink w:anchor="_Toc2859526" w:history="1">
            <w:r w:rsidR="00B17798" w:rsidRPr="004E54AD">
              <w:rPr>
                <w:rStyle w:val="Hyperlink"/>
                <w:noProof/>
              </w:rPr>
              <w:t>Photo Form and Subform</w:t>
            </w:r>
            <w:r w:rsidR="00B17798">
              <w:rPr>
                <w:noProof/>
                <w:webHidden/>
              </w:rPr>
              <w:tab/>
            </w:r>
            <w:r w:rsidR="00B17798">
              <w:rPr>
                <w:noProof/>
                <w:webHidden/>
              </w:rPr>
              <w:fldChar w:fldCharType="begin"/>
            </w:r>
            <w:r w:rsidR="00B17798">
              <w:rPr>
                <w:noProof/>
                <w:webHidden/>
              </w:rPr>
              <w:instrText xml:space="preserve"> PAGEREF _Toc2859526 \h </w:instrText>
            </w:r>
            <w:r w:rsidR="00B17798">
              <w:rPr>
                <w:noProof/>
                <w:webHidden/>
              </w:rPr>
            </w:r>
            <w:r w:rsidR="00B17798">
              <w:rPr>
                <w:noProof/>
                <w:webHidden/>
              </w:rPr>
              <w:fldChar w:fldCharType="separate"/>
            </w:r>
            <w:r w:rsidR="00B17798">
              <w:rPr>
                <w:noProof/>
                <w:webHidden/>
              </w:rPr>
              <w:t>21</w:t>
            </w:r>
            <w:r w:rsidR="00B17798">
              <w:rPr>
                <w:noProof/>
                <w:webHidden/>
              </w:rPr>
              <w:fldChar w:fldCharType="end"/>
            </w:r>
          </w:hyperlink>
        </w:p>
        <w:p w:rsidR="00B17798" w:rsidRDefault="00DC6BFF">
          <w:pPr>
            <w:pStyle w:val="TOC3"/>
            <w:tabs>
              <w:tab w:val="right" w:leader="dot" w:pos="9350"/>
            </w:tabs>
            <w:rPr>
              <w:rFonts w:cstheme="minorBidi"/>
              <w:noProof/>
            </w:rPr>
          </w:pPr>
          <w:hyperlink w:anchor="_Toc2859527" w:history="1">
            <w:r w:rsidR="00B17798" w:rsidRPr="004E54AD">
              <w:rPr>
                <w:rStyle w:val="Hyperlink"/>
                <w:noProof/>
              </w:rPr>
              <w:t>Photo Metadata Subform</w:t>
            </w:r>
            <w:r w:rsidR="00B17798">
              <w:rPr>
                <w:noProof/>
                <w:webHidden/>
              </w:rPr>
              <w:tab/>
            </w:r>
            <w:r w:rsidR="00B17798">
              <w:rPr>
                <w:noProof/>
                <w:webHidden/>
              </w:rPr>
              <w:fldChar w:fldCharType="begin"/>
            </w:r>
            <w:r w:rsidR="00B17798">
              <w:rPr>
                <w:noProof/>
                <w:webHidden/>
              </w:rPr>
              <w:instrText xml:space="preserve"> PAGEREF _Toc2859527 \h </w:instrText>
            </w:r>
            <w:r w:rsidR="00B17798">
              <w:rPr>
                <w:noProof/>
                <w:webHidden/>
              </w:rPr>
            </w:r>
            <w:r w:rsidR="00B17798">
              <w:rPr>
                <w:noProof/>
                <w:webHidden/>
              </w:rPr>
              <w:fldChar w:fldCharType="separate"/>
            </w:r>
            <w:r w:rsidR="00B17798">
              <w:rPr>
                <w:noProof/>
                <w:webHidden/>
              </w:rPr>
              <w:t>22</w:t>
            </w:r>
            <w:r w:rsidR="00B17798">
              <w:rPr>
                <w:noProof/>
                <w:webHidden/>
              </w:rPr>
              <w:fldChar w:fldCharType="end"/>
            </w:r>
          </w:hyperlink>
        </w:p>
        <w:p w:rsidR="00B17798" w:rsidRDefault="00DC6BFF">
          <w:pPr>
            <w:pStyle w:val="TOC2"/>
            <w:tabs>
              <w:tab w:val="right" w:leader="dot" w:pos="9350"/>
            </w:tabs>
            <w:rPr>
              <w:rFonts w:cstheme="minorBidi"/>
              <w:noProof/>
            </w:rPr>
          </w:pPr>
          <w:hyperlink w:anchor="_Toc2859528" w:history="1">
            <w:r w:rsidR="00B17798" w:rsidRPr="004E54AD">
              <w:rPr>
                <w:rStyle w:val="Hyperlink"/>
                <w:noProof/>
              </w:rPr>
              <w:t>Data Accuracy &amp; Completeness Subform</w:t>
            </w:r>
            <w:r w:rsidR="00B17798">
              <w:rPr>
                <w:noProof/>
                <w:webHidden/>
              </w:rPr>
              <w:tab/>
            </w:r>
            <w:r w:rsidR="00B17798">
              <w:rPr>
                <w:noProof/>
                <w:webHidden/>
              </w:rPr>
              <w:fldChar w:fldCharType="begin"/>
            </w:r>
            <w:r w:rsidR="00B17798">
              <w:rPr>
                <w:noProof/>
                <w:webHidden/>
              </w:rPr>
              <w:instrText xml:space="preserve"> PAGEREF _Toc2859528 \h </w:instrText>
            </w:r>
            <w:r w:rsidR="00B17798">
              <w:rPr>
                <w:noProof/>
                <w:webHidden/>
              </w:rPr>
            </w:r>
            <w:r w:rsidR="00B17798">
              <w:rPr>
                <w:noProof/>
                <w:webHidden/>
              </w:rPr>
              <w:fldChar w:fldCharType="separate"/>
            </w:r>
            <w:r w:rsidR="00B17798">
              <w:rPr>
                <w:noProof/>
                <w:webHidden/>
              </w:rPr>
              <w:t>23</w:t>
            </w:r>
            <w:r w:rsidR="00B17798">
              <w:rPr>
                <w:noProof/>
                <w:webHidden/>
              </w:rPr>
              <w:fldChar w:fldCharType="end"/>
            </w:r>
          </w:hyperlink>
        </w:p>
        <w:p w:rsidR="00B17798" w:rsidRDefault="00DC6BFF">
          <w:pPr>
            <w:pStyle w:val="TOC1"/>
            <w:tabs>
              <w:tab w:val="right" w:leader="dot" w:pos="9350"/>
            </w:tabs>
            <w:rPr>
              <w:rFonts w:cstheme="minorBidi"/>
              <w:noProof/>
            </w:rPr>
          </w:pPr>
          <w:hyperlink w:anchor="_Toc2859529" w:history="1">
            <w:r w:rsidR="00B17798" w:rsidRPr="004E54AD">
              <w:rPr>
                <w:rStyle w:val="Hyperlink"/>
                <w:noProof/>
              </w:rPr>
              <w:t>SCAT Data Transfer</w:t>
            </w:r>
            <w:r w:rsidR="00B17798">
              <w:rPr>
                <w:noProof/>
                <w:webHidden/>
              </w:rPr>
              <w:tab/>
            </w:r>
            <w:r w:rsidR="00B17798">
              <w:rPr>
                <w:noProof/>
                <w:webHidden/>
              </w:rPr>
              <w:fldChar w:fldCharType="begin"/>
            </w:r>
            <w:r w:rsidR="00B17798">
              <w:rPr>
                <w:noProof/>
                <w:webHidden/>
              </w:rPr>
              <w:instrText xml:space="preserve"> PAGEREF _Toc2859529 \h </w:instrText>
            </w:r>
            <w:r w:rsidR="00B17798">
              <w:rPr>
                <w:noProof/>
                <w:webHidden/>
              </w:rPr>
            </w:r>
            <w:r w:rsidR="00B17798">
              <w:rPr>
                <w:noProof/>
                <w:webHidden/>
              </w:rPr>
              <w:fldChar w:fldCharType="separate"/>
            </w:r>
            <w:r w:rsidR="00B17798">
              <w:rPr>
                <w:noProof/>
                <w:webHidden/>
              </w:rPr>
              <w:t>24</w:t>
            </w:r>
            <w:r w:rsidR="00B17798">
              <w:rPr>
                <w:noProof/>
                <w:webHidden/>
              </w:rPr>
              <w:fldChar w:fldCharType="end"/>
            </w:r>
          </w:hyperlink>
        </w:p>
        <w:p w:rsidR="00B17798" w:rsidRDefault="00DC6BFF">
          <w:pPr>
            <w:pStyle w:val="TOC1"/>
            <w:tabs>
              <w:tab w:val="right" w:leader="dot" w:pos="9350"/>
            </w:tabs>
            <w:rPr>
              <w:rFonts w:cstheme="minorBidi"/>
              <w:noProof/>
            </w:rPr>
          </w:pPr>
          <w:hyperlink w:anchor="_Toc2859530" w:history="1">
            <w:r w:rsidR="00B17798" w:rsidRPr="004E54AD">
              <w:rPr>
                <w:rStyle w:val="Hyperlink"/>
                <w:noProof/>
              </w:rPr>
              <w:t>Data Collection Protocols</w:t>
            </w:r>
            <w:r w:rsidR="00B17798">
              <w:rPr>
                <w:noProof/>
                <w:webHidden/>
              </w:rPr>
              <w:tab/>
            </w:r>
            <w:r w:rsidR="00B17798">
              <w:rPr>
                <w:noProof/>
                <w:webHidden/>
              </w:rPr>
              <w:fldChar w:fldCharType="begin"/>
            </w:r>
            <w:r w:rsidR="00B17798">
              <w:rPr>
                <w:noProof/>
                <w:webHidden/>
              </w:rPr>
              <w:instrText xml:space="preserve"> PAGEREF _Toc2859530 \h </w:instrText>
            </w:r>
            <w:r w:rsidR="00B17798">
              <w:rPr>
                <w:noProof/>
                <w:webHidden/>
              </w:rPr>
            </w:r>
            <w:r w:rsidR="00B17798">
              <w:rPr>
                <w:noProof/>
                <w:webHidden/>
              </w:rPr>
              <w:fldChar w:fldCharType="separate"/>
            </w:r>
            <w:r w:rsidR="00B17798">
              <w:rPr>
                <w:noProof/>
                <w:webHidden/>
              </w:rPr>
              <w:t>24</w:t>
            </w:r>
            <w:r w:rsidR="00B17798">
              <w:rPr>
                <w:noProof/>
                <w:webHidden/>
              </w:rPr>
              <w:fldChar w:fldCharType="end"/>
            </w:r>
          </w:hyperlink>
        </w:p>
        <w:p w:rsidR="00B17798" w:rsidRDefault="00DC6BFF">
          <w:pPr>
            <w:pStyle w:val="TOC1"/>
            <w:tabs>
              <w:tab w:val="right" w:leader="dot" w:pos="9350"/>
            </w:tabs>
            <w:rPr>
              <w:rFonts w:cstheme="minorBidi"/>
              <w:noProof/>
            </w:rPr>
          </w:pPr>
          <w:hyperlink w:anchor="_Toc2859531" w:history="1">
            <w:r w:rsidR="00B17798" w:rsidRPr="004E54AD">
              <w:rPr>
                <w:rStyle w:val="Hyperlink"/>
                <w:noProof/>
              </w:rPr>
              <w:t>Troubleshooting</w:t>
            </w:r>
            <w:r w:rsidR="00B17798">
              <w:rPr>
                <w:noProof/>
                <w:webHidden/>
              </w:rPr>
              <w:tab/>
            </w:r>
            <w:r w:rsidR="00B17798">
              <w:rPr>
                <w:noProof/>
                <w:webHidden/>
              </w:rPr>
              <w:fldChar w:fldCharType="begin"/>
            </w:r>
            <w:r w:rsidR="00B17798">
              <w:rPr>
                <w:noProof/>
                <w:webHidden/>
              </w:rPr>
              <w:instrText xml:space="preserve"> PAGEREF _Toc2859531 \h </w:instrText>
            </w:r>
            <w:r w:rsidR="00B17798">
              <w:rPr>
                <w:noProof/>
                <w:webHidden/>
              </w:rPr>
            </w:r>
            <w:r w:rsidR="00B17798">
              <w:rPr>
                <w:noProof/>
                <w:webHidden/>
              </w:rPr>
              <w:fldChar w:fldCharType="separate"/>
            </w:r>
            <w:r w:rsidR="00B17798">
              <w:rPr>
                <w:noProof/>
                <w:webHidden/>
              </w:rPr>
              <w:t>24</w:t>
            </w:r>
            <w:r w:rsidR="00B17798">
              <w:rPr>
                <w:noProof/>
                <w:webHidden/>
              </w:rPr>
              <w:fldChar w:fldCharType="end"/>
            </w:r>
          </w:hyperlink>
        </w:p>
        <w:p w:rsidR="00B17798" w:rsidRDefault="00DC6BFF">
          <w:pPr>
            <w:pStyle w:val="TOC2"/>
            <w:tabs>
              <w:tab w:val="right" w:leader="dot" w:pos="9350"/>
            </w:tabs>
            <w:rPr>
              <w:rFonts w:cstheme="minorBidi"/>
              <w:noProof/>
            </w:rPr>
          </w:pPr>
          <w:hyperlink w:anchor="_Toc2859532" w:history="1">
            <w:r w:rsidR="00B17798" w:rsidRPr="004E54AD">
              <w:rPr>
                <w:rStyle w:val="Hyperlink"/>
                <w:noProof/>
              </w:rPr>
              <w:t>Data Transfer</w:t>
            </w:r>
            <w:r w:rsidR="00B17798">
              <w:rPr>
                <w:noProof/>
                <w:webHidden/>
              </w:rPr>
              <w:tab/>
            </w:r>
            <w:r w:rsidR="00B17798">
              <w:rPr>
                <w:noProof/>
                <w:webHidden/>
              </w:rPr>
              <w:fldChar w:fldCharType="begin"/>
            </w:r>
            <w:r w:rsidR="00B17798">
              <w:rPr>
                <w:noProof/>
                <w:webHidden/>
              </w:rPr>
              <w:instrText xml:space="preserve"> PAGEREF _Toc2859532 \h </w:instrText>
            </w:r>
            <w:r w:rsidR="00B17798">
              <w:rPr>
                <w:noProof/>
                <w:webHidden/>
              </w:rPr>
            </w:r>
            <w:r w:rsidR="00B17798">
              <w:rPr>
                <w:noProof/>
                <w:webHidden/>
              </w:rPr>
              <w:fldChar w:fldCharType="separate"/>
            </w:r>
            <w:r w:rsidR="00B17798">
              <w:rPr>
                <w:noProof/>
                <w:webHidden/>
              </w:rPr>
              <w:t>24</w:t>
            </w:r>
            <w:r w:rsidR="00B17798">
              <w:rPr>
                <w:noProof/>
                <w:webHidden/>
              </w:rPr>
              <w:fldChar w:fldCharType="end"/>
            </w:r>
          </w:hyperlink>
        </w:p>
        <w:p w:rsidR="00B17798" w:rsidRDefault="00DC6BFF">
          <w:pPr>
            <w:pStyle w:val="TOC1"/>
            <w:tabs>
              <w:tab w:val="right" w:leader="dot" w:pos="9350"/>
            </w:tabs>
            <w:rPr>
              <w:rFonts w:cstheme="minorBidi"/>
              <w:noProof/>
            </w:rPr>
          </w:pPr>
          <w:hyperlink w:anchor="_Toc2859533" w:history="1">
            <w:r w:rsidR="00B17798" w:rsidRPr="004E54AD">
              <w:rPr>
                <w:rStyle w:val="Hyperlink"/>
                <w:rFonts w:cs="Arial"/>
                <w:noProof/>
              </w:rPr>
              <w:t>Appendix</w:t>
            </w:r>
            <w:r w:rsidR="00B17798">
              <w:rPr>
                <w:noProof/>
                <w:webHidden/>
              </w:rPr>
              <w:tab/>
            </w:r>
            <w:r w:rsidR="00B17798">
              <w:rPr>
                <w:noProof/>
                <w:webHidden/>
              </w:rPr>
              <w:fldChar w:fldCharType="begin"/>
            </w:r>
            <w:r w:rsidR="00B17798">
              <w:rPr>
                <w:noProof/>
                <w:webHidden/>
              </w:rPr>
              <w:instrText xml:space="preserve"> PAGEREF _Toc2859533 \h </w:instrText>
            </w:r>
            <w:r w:rsidR="00B17798">
              <w:rPr>
                <w:noProof/>
                <w:webHidden/>
              </w:rPr>
            </w:r>
            <w:r w:rsidR="00B17798">
              <w:rPr>
                <w:noProof/>
                <w:webHidden/>
              </w:rPr>
              <w:fldChar w:fldCharType="separate"/>
            </w:r>
            <w:r w:rsidR="00B17798">
              <w:rPr>
                <w:noProof/>
                <w:webHidden/>
              </w:rPr>
              <w:t>25</w:t>
            </w:r>
            <w:r w:rsidR="00B17798">
              <w:rPr>
                <w:noProof/>
                <w:webHidden/>
              </w:rPr>
              <w:fldChar w:fldCharType="end"/>
            </w:r>
          </w:hyperlink>
        </w:p>
        <w:p w:rsidR="00B17798" w:rsidRDefault="00DC6BFF">
          <w:pPr>
            <w:pStyle w:val="TOC2"/>
            <w:tabs>
              <w:tab w:val="right" w:leader="dot" w:pos="9350"/>
            </w:tabs>
            <w:rPr>
              <w:rFonts w:cstheme="minorBidi"/>
              <w:noProof/>
            </w:rPr>
          </w:pPr>
          <w:hyperlink w:anchor="_Toc2859534" w:history="1">
            <w:r w:rsidR="00B17798" w:rsidRPr="004E54AD">
              <w:rPr>
                <w:rStyle w:val="Hyperlink"/>
                <w:rFonts w:cs="Arial"/>
                <w:noProof/>
              </w:rPr>
              <w:t>GPS</w:t>
            </w:r>
            <w:r w:rsidR="00B17798">
              <w:rPr>
                <w:noProof/>
                <w:webHidden/>
              </w:rPr>
              <w:tab/>
            </w:r>
            <w:r w:rsidR="00B17798">
              <w:rPr>
                <w:noProof/>
                <w:webHidden/>
              </w:rPr>
              <w:fldChar w:fldCharType="begin"/>
            </w:r>
            <w:r w:rsidR="00B17798">
              <w:rPr>
                <w:noProof/>
                <w:webHidden/>
              </w:rPr>
              <w:instrText xml:space="preserve"> PAGEREF _Toc2859534 \h </w:instrText>
            </w:r>
            <w:r w:rsidR="00B17798">
              <w:rPr>
                <w:noProof/>
                <w:webHidden/>
              </w:rPr>
            </w:r>
            <w:r w:rsidR="00B17798">
              <w:rPr>
                <w:noProof/>
                <w:webHidden/>
              </w:rPr>
              <w:fldChar w:fldCharType="separate"/>
            </w:r>
            <w:r w:rsidR="00B17798">
              <w:rPr>
                <w:noProof/>
                <w:webHidden/>
              </w:rPr>
              <w:t>25</w:t>
            </w:r>
            <w:r w:rsidR="00B17798">
              <w:rPr>
                <w:noProof/>
                <w:webHidden/>
              </w:rPr>
              <w:fldChar w:fldCharType="end"/>
            </w:r>
          </w:hyperlink>
        </w:p>
        <w:p w:rsidR="00B17798" w:rsidRDefault="00DC6BFF">
          <w:pPr>
            <w:pStyle w:val="TOC2"/>
            <w:tabs>
              <w:tab w:val="right" w:leader="dot" w:pos="9350"/>
            </w:tabs>
            <w:rPr>
              <w:rFonts w:cstheme="minorBidi"/>
              <w:noProof/>
            </w:rPr>
          </w:pPr>
          <w:hyperlink w:anchor="_Toc2859535" w:history="1">
            <w:r w:rsidR="00B17798" w:rsidRPr="004E54AD">
              <w:rPr>
                <w:rStyle w:val="Hyperlink"/>
                <w:rFonts w:cs="Arial"/>
                <w:noProof/>
              </w:rPr>
              <w:t>Photos</w:t>
            </w:r>
            <w:r w:rsidR="00B17798">
              <w:rPr>
                <w:noProof/>
                <w:webHidden/>
              </w:rPr>
              <w:tab/>
            </w:r>
            <w:r w:rsidR="00B17798">
              <w:rPr>
                <w:noProof/>
                <w:webHidden/>
              </w:rPr>
              <w:fldChar w:fldCharType="begin"/>
            </w:r>
            <w:r w:rsidR="00B17798">
              <w:rPr>
                <w:noProof/>
                <w:webHidden/>
              </w:rPr>
              <w:instrText xml:space="preserve"> PAGEREF _Toc2859535 \h </w:instrText>
            </w:r>
            <w:r w:rsidR="00B17798">
              <w:rPr>
                <w:noProof/>
                <w:webHidden/>
              </w:rPr>
            </w:r>
            <w:r w:rsidR="00B17798">
              <w:rPr>
                <w:noProof/>
                <w:webHidden/>
              </w:rPr>
              <w:fldChar w:fldCharType="separate"/>
            </w:r>
            <w:r w:rsidR="00B17798">
              <w:rPr>
                <w:noProof/>
                <w:webHidden/>
              </w:rPr>
              <w:t>25</w:t>
            </w:r>
            <w:r w:rsidR="00B17798">
              <w:rPr>
                <w:noProof/>
                <w:webHidden/>
              </w:rPr>
              <w:fldChar w:fldCharType="end"/>
            </w:r>
          </w:hyperlink>
        </w:p>
        <w:p w:rsidR="00B17798" w:rsidRDefault="00DC6BFF">
          <w:pPr>
            <w:pStyle w:val="TOC2"/>
            <w:tabs>
              <w:tab w:val="right" w:leader="dot" w:pos="9350"/>
            </w:tabs>
            <w:rPr>
              <w:rFonts w:cstheme="minorBidi"/>
              <w:noProof/>
            </w:rPr>
          </w:pPr>
          <w:hyperlink w:anchor="_Toc2859536" w:history="1">
            <w:r w:rsidR="00B17798" w:rsidRPr="004E54AD">
              <w:rPr>
                <w:rStyle w:val="Hyperlink"/>
                <w:rFonts w:cs="Arial"/>
                <w:noProof/>
              </w:rPr>
              <w:t>Customization</w:t>
            </w:r>
            <w:r w:rsidR="00B17798">
              <w:rPr>
                <w:noProof/>
                <w:webHidden/>
              </w:rPr>
              <w:tab/>
            </w:r>
            <w:r w:rsidR="00B17798">
              <w:rPr>
                <w:noProof/>
                <w:webHidden/>
              </w:rPr>
              <w:fldChar w:fldCharType="begin"/>
            </w:r>
            <w:r w:rsidR="00B17798">
              <w:rPr>
                <w:noProof/>
                <w:webHidden/>
              </w:rPr>
              <w:instrText xml:space="preserve"> PAGEREF _Toc2859536 \h </w:instrText>
            </w:r>
            <w:r w:rsidR="00B17798">
              <w:rPr>
                <w:noProof/>
                <w:webHidden/>
              </w:rPr>
            </w:r>
            <w:r w:rsidR="00B17798">
              <w:rPr>
                <w:noProof/>
                <w:webHidden/>
              </w:rPr>
              <w:fldChar w:fldCharType="separate"/>
            </w:r>
            <w:r w:rsidR="00B17798">
              <w:rPr>
                <w:noProof/>
                <w:webHidden/>
              </w:rPr>
              <w:t>26</w:t>
            </w:r>
            <w:r w:rsidR="00B17798">
              <w:rPr>
                <w:noProof/>
                <w:webHidden/>
              </w:rPr>
              <w:fldChar w:fldCharType="end"/>
            </w:r>
          </w:hyperlink>
        </w:p>
        <w:p w:rsidR="00B17798" w:rsidRDefault="00DC6BFF">
          <w:pPr>
            <w:pStyle w:val="TOC2"/>
            <w:tabs>
              <w:tab w:val="right" w:leader="dot" w:pos="9350"/>
            </w:tabs>
            <w:rPr>
              <w:rFonts w:cstheme="minorBidi"/>
              <w:noProof/>
            </w:rPr>
          </w:pPr>
          <w:hyperlink w:anchor="_Toc2859537" w:history="1">
            <w:r w:rsidR="00B17798" w:rsidRPr="004E54AD">
              <w:rPr>
                <w:rStyle w:val="Hyperlink"/>
                <w:noProof/>
              </w:rPr>
              <w:t>Form Operations</w:t>
            </w:r>
            <w:r w:rsidR="00B17798">
              <w:rPr>
                <w:noProof/>
                <w:webHidden/>
              </w:rPr>
              <w:tab/>
            </w:r>
            <w:r w:rsidR="00B17798">
              <w:rPr>
                <w:noProof/>
                <w:webHidden/>
              </w:rPr>
              <w:fldChar w:fldCharType="begin"/>
            </w:r>
            <w:r w:rsidR="00B17798">
              <w:rPr>
                <w:noProof/>
                <w:webHidden/>
              </w:rPr>
              <w:instrText xml:space="preserve"> PAGEREF _Toc2859537 \h </w:instrText>
            </w:r>
            <w:r w:rsidR="00B17798">
              <w:rPr>
                <w:noProof/>
                <w:webHidden/>
              </w:rPr>
            </w:r>
            <w:r w:rsidR="00B17798">
              <w:rPr>
                <w:noProof/>
                <w:webHidden/>
              </w:rPr>
              <w:fldChar w:fldCharType="separate"/>
            </w:r>
            <w:r w:rsidR="00B17798">
              <w:rPr>
                <w:noProof/>
                <w:webHidden/>
              </w:rPr>
              <w:t>26</w:t>
            </w:r>
            <w:r w:rsidR="00B17798">
              <w:rPr>
                <w:noProof/>
                <w:webHidden/>
              </w:rPr>
              <w:fldChar w:fldCharType="end"/>
            </w:r>
          </w:hyperlink>
        </w:p>
        <w:p w:rsidR="00BE56B3" w:rsidRDefault="00BE56B3">
          <w:r>
            <w:rPr>
              <w:b/>
              <w:bCs/>
              <w:noProof/>
            </w:rPr>
            <w:fldChar w:fldCharType="end"/>
          </w:r>
        </w:p>
      </w:sdtContent>
    </w:sdt>
    <w:p w:rsidR="00614B97" w:rsidRDefault="00614B97" w:rsidP="00D6300B">
      <w:pPr>
        <w:pStyle w:val="Heading1"/>
      </w:pPr>
      <w:bookmarkStart w:id="2" w:name="_Toc2859504"/>
      <w:r w:rsidRPr="003B22C4">
        <w:t>Introduction</w:t>
      </w:r>
      <w:bookmarkEnd w:id="2"/>
      <w:r w:rsidRPr="003B22C4">
        <w:t xml:space="preserve"> </w:t>
      </w:r>
    </w:p>
    <w:p w:rsidR="00D6300B" w:rsidRPr="00D6300B" w:rsidRDefault="00D6300B" w:rsidP="00D6300B"/>
    <w:p w:rsidR="00265D3A" w:rsidRPr="00F400B5" w:rsidRDefault="00265D3A" w:rsidP="00265D3A">
      <w:pPr>
        <w:rPr>
          <w:rFonts w:ascii="Arial" w:hAnsi="Arial" w:cs="Arial"/>
          <w:sz w:val="24"/>
          <w:szCs w:val="24"/>
        </w:rPr>
      </w:pPr>
      <w:r w:rsidRPr="00F400B5">
        <w:rPr>
          <w:rFonts w:ascii="Arial" w:hAnsi="Arial" w:cs="Arial"/>
          <w:sz w:val="24"/>
          <w:szCs w:val="24"/>
        </w:rPr>
        <w:t xml:space="preserve">The </w:t>
      </w:r>
      <w:proofErr w:type="spellStart"/>
      <w:r w:rsidRPr="00F400B5">
        <w:rPr>
          <w:rFonts w:ascii="Arial" w:hAnsi="Arial" w:cs="Arial"/>
          <w:sz w:val="24"/>
          <w:szCs w:val="24"/>
        </w:rPr>
        <w:t>SCATalogue</w:t>
      </w:r>
      <w:proofErr w:type="spellEnd"/>
      <w:r w:rsidRPr="00F400B5">
        <w:rPr>
          <w:rFonts w:ascii="Arial" w:hAnsi="Arial" w:cs="Arial"/>
          <w:sz w:val="24"/>
          <w:szCs w:val="24"/>
        </w:rPr>
        <w:t xml:space="preserve"> app is a creation of the California Department of Fish and Wildlife, Office of Spill Prevent</w:t>
      </w:r>
      <w:r w:rsidR="00AC4117">
        <w:rPr>
          <w:rFonts w:ascii="Arial" w:hAnsi="Arial" w:cs="Arial"/>
          <w:sz w:val="24"/>
          <w:szCs w:val="24"/>
        </w:rPr>
        <w:t>ion and Response (CDFW-</w:t>
      </w:r>
      <w:r w:rsidR="00D059D8" w:rsidRPr="00F400B5">
        <w:rPr>
          <w:rFonts w:ascii="Arial" w:hAnsi="Arial" w:cs="Arial"/>
          <w:sz w:val="24"/>
          <w:szCs w:val="24"/>
        </w:rPr>
        <w:t xml:space="preserve">OSPR). </w:t>
      </w:r>
    </w:p>
    <w:p w:rsidR="00265D3A" w:rsidRPr="00F400B5" w:rsidRDefault="00265D3A" w:rsidP="00265D3A">
      <w:pPr>
        <w:rPr>
          <w:rFonts w:ascii="Arial" w:hAnsi="Arial" w:cs="Arial"/>
          <w:sz w:val="24"/>
          <w:szCs w:val="24"/>
        </w:rPr>
      </w:pPr>
      <w:proofErr w:type="spellStart"/>
      <w:r w:rsidRPr="00F400B5">
        <w:rPr>
          <w:rFonts w:ascii="Arial" w:hAnsi="Arial" w:cs="Arial"/>
          <w:sz w:val="24"/>
          <w:szCs w:val="24"/>
        </w:rPr>
        <w:t>SCATalogue</w:t>
      </w:r>
      <w:proofErr w:type="spellEnd"/>
      <w:r w:rsidRPr="00F400B5">
        <w:rPr>
          <w:rFonts w:ascii="Arial" w:hAnsi="Arial" w:cs="Arial"/>
          <w:sz w:val="24"/>
          <w:szCs w:val="24"/>
        </w:rPr>
        <w:t xml:space="preserve"> simplifies the collection of shoreline cleanup assessment technique (SCAT</w:t>
      </w:r>
      <w:r w:rsidR="003B03AF">
        <w:rPr>
          <w:rFonts w:ascii="Arial" w:hAnsi="Arial" w:cs="Arial"/>
          <w:sz w:val="24"/>
          <w:szCs w:val="24"/>
        </w:rPr>
        <w:t>) data during a spill response.</w:t>
      </w:r>
      <w:r w:rsidRPr="00F400B5">
        <w:rPr>
          <w:rFonts w:ascii="Arial" w:hAnsi="Arial" w:cs="Arial"/>
          <w:sz w:val="24"/>
          <w:szCs w:val="24"/>
        </w:rPr>
        <w:t xml:space="preserve"> Survey data attributes are based upon the National Oceanic and Atmospheric Administration (NOAA) standard SCAT shoreline oiling sum</w:t>
      </w:r>
      <w:r w:rsidR="003B03AF">
        <w:rPr>
          <w:rFonts w:ascii="Arial" w:hAnsi="Arial" w:cs="Arial"/>
          <w:sz w:val="24"/>
          <w:szCs w:val="24"/>
        </w:rPr>
        <w:t xml:space="preserve">mary (SOS) paper form. </w:t>
      </w:r>
      <w:r w:rsidRPr="00F400B5">
        <w:rPr>
          <w:rFonts w:ascii="Arial" w:hAnsi="Arial" w:cs="Arial"/>
          <w:sz w:val="24"/>
          <w:szCs w:val="24"/>
        </w:rPr>
        <w:t xml:space="preserve">A SCAT survey is a collection of SCAT data for a length of </w:t>
      </w:r>
      <w:r w:rsidR="00517715" w:rsidRPr="00F400B5">
        <w:rPr>
          <w:rFonts w:ascii="Arial" w:hAnsi="Arial" w:cs="Arial"/>
          <w:sz w:val="24"/>
          <w:szCs w:val="24"/>
        </w:rPr>
        <w:t>shoreline called</w:t>
      </w:r>
      <w:r w:rsidRPr="00F400B5">
        <w:rPr>
          <w:rFonts w:ascii="Arial" w:hAnsi="Arial" w:cs="Arial"/>
          <w:sz w:val="24"/>
          <w:szCs w:val="24"/>
        </w:rPr>
        <w:t xml:space="preserve"> a</w:t>
      </w:r>
      <w:r w:rsidR="00D4397E">
        <w:rPr>
          <w:rFonts w:ascii="Arial" w:hAnsi="Arial" w:cs="Arial"/>
          <w:sz w:val="24"/>
          <w:szCs w:val="24"/>
        </w:rPr>
        <w:t xml:space="preserve"> given shoreline segment.</w:t>
      </w:r>
      <w:r w:rsidRPr="00F400B5">
        <w:rPr>
          <w:rFonts w:ascii="Arial" w:hAnsi="Arial" w:cs="Arial"/>
          <w:sz w:val="24"/>
          <w:szCs w:val="24"/>
        </w:rPr>
        <w:t xml:space="preserve"> </w:t>
      </w:r>
      <w:proofErr w:type="spellStart"/>
      <w:r w:rsidRPr="00F400B5">
        <w:rPr>
          <w:rFonts w:ascii="Arial" w:hAnsi="Arial" w:cs="Arial"/>
          <w:sz w:val="24"/>
          <w:szCs w:val="24"/>
        </w:rPr>
        <w:t>SCATalogue</w:t>
      </w:r>
      <w:proofErr w:type="spellEnd"/>
      <w:r w:rsidRPr="00F400B5">
        <w:rPr>
          <w:rFonts w:ascii="Arial" w:hAnsi="Arial" w:cs="Arial"/>
          <w:sz w:val="24"/>
          <w:szCs w:val="24"/>
        </w:rPr>
        <w:t xml:space="preserve"> is designed to support spill respon</w:t>
      </w:r>
      <w:r w:rsidR="00D059D8" w:rsidRPr="00F400B5">
        <w:rPr>
          <w:rFonts w:ascii="Arial" w:hAnsi="Arial" w:cs="Arial"/>
          <w:sz w:val="24"/>
          <w:szCs w:val="24"/>
        </w:rPr>
        <w:t xml:space="preserve">se </w:t>
      </w:r>
      <w:r w:rsidR="00103335">
        <w:rPr>
          <w:rFonts w:ascii="Arial" w:hAnsi="Arial" w:cs="Arial"/>
          <w:sz w:val="24"/>
          <w:szCs w:val="24"/>
        </w:rPr>
        <w:t xml:space="preserve">SCAT data collection </w:t>
      </w:r>
      <w:r w:rsidR="00D059D8" w:rsidRPr="00F400B5">
        <w:rPr>
          <w:rFonts w:ascii="Arial" w:hAnsi="Arial" w:cs="Arial"/>
          <w:sz w:val="24"/>
          <w:szCs w:val="24"/>
        </w:rPr>
        <w:t xml:space="preserve">in the marine environment.  </w:t>
      </w:r>
    </w:p>
    <w:p w:rsidR="00517715" w:rsidRPr="00F400B5" w:rsidRDefault="00265D3A" w:rsidP="00265D3A">
      <w:pPr>
        <w:rPr>
          <w:rFonts w:ascii="Arial" w:hAnsi="Arial" w:cs="Arial"/>
          <w:sz w:val="24"/>
          <w:szCs w:val="24"/>
        </w:rPr>
      </w:pPr>
      <w:r w:rsidRPr="00F400B5">
        <w:rPr>
          <w:rFonts w:ascii="Arial" w:hAnsi="Arial" w:cs="Arial"/>
          <w:sz w:val="24"/>
          <w:szCs w:val="24"/>
        </w:rPr>
        <w:t xml:space="preserve">The survey data can be transferred via email, via iTunes or other methods if available.  These other methods are dependent on the </w:t>
      </w:r>
      <w:r w:rsidR="00021C62" w:rsidRPr="00F400B5">
        <w:rPr>
          <w:rFonts w:ascii="Arial" w:hAnsi="Arial" w:cs="Arial"/>
          <w:sz w:val="24"/>
          <w:szCs w:val="24"/>
        </w:rPr>
        <w:t>user</w:t>
      </w:r>
      <w:r w:rsidRPr="00F400B5">
        <w:rPr>
          <w:rFonts w:ascii="Arial" w:hAnsi="Arial" w:cs="Arial"/>
          <w:sz w:val="24"/>
          <w:szCs w:val="24"/>
        </w:rPr>
        <w:t xml:space="preserve"> and/or user's organizational iPad setup and/or information technology (IT) protocols. </w:t>
      </w:r>
    </w:p>
    <w:p w:rsidR="00265D3A" w:rsidRPr="00F400B5" w:rsidRDefault="00517715" w:rsidP="00265D3A">
      <w:pPr>
        <w:rPr>
          <w:rFonts w:ascii="Arial" w:hAnsi="Arial" w:cs="Arial"/>
          <w:sz w:val="24"/>
          <w:szCs w:val="24"/>
        </w:rPr>
      </w:pPr>
      <w:proofErr w:type="spellStart"/>
      <w:r w:rsidRPr="00F400B5">
        <w:rPr>
          <w:rFonts w:ascii="Arial" w:hAnsi="Arial" w:cs="Arial"/>
          <w:sz w:val="24"/>
          <w:szCs w:val="24"/>
        </w:rPr>
        <w:t>SCATalogue</w:t>
      </w:r>
      <w:proofErr w:type="spellEnd"/>
      <w:r w:rsidRPr="00F400B5">
        <w:rPr>
          <w:rFonts w:ascii="Arial" w:hAnsi="Arial" w:cs="Arial"/>
          <w:sz w:val="24"/>
          <w:szCs w:val="24"/>
        </w:rPr>
        <w:t xml:space="preserve"> is </w:t>
      </w:r>
      <w:r w:rsidR="00265D3A" w:rsidRPr="00F400B5">
        <w:rPr>
          <w:rFonts w:ascii="Arial" w:hAnsi="Arial" w:cs="Arial"/>
          <w:sz w:val="24"/>
          <w:szCs w:val="24"/>
        </w:rPr>
        <w:t xml:space="preserve">designed for use on an iPad, specifically the iPad mini </w:t>
      </w:r>
      <w:r w:rsidRPr="00F400B5">
        <w:rPr>
          <w:rFonts w:ascii="Arial" w:hAnsi="Arial" w:cs="Arial"/>
          <w:sz w:val="24"/>
          <w:szCs w:val="24"/>
        </w:rPr>
        <w:t>that</w:t>
      </w:r>
      <w:r w:rsidR="00265D3A" w:rsidRPr="00F400B5">
        <w:rPr>
          <w:rFonts w:ascii="Arial" w:hAnsi="Arial" w:cs="Arial"/>
          <w:sz w:val="24"/>
          <w:szCs w:val="24"/>
        </w:rPr>
        <w:t xml:space="preserve"> is used by the California Department of Fish and Wildlife, Office of Spill Prevention and Res</w:t>
      </w:r>
      <w:r w:rsidR="009F5CDB" w:rsidRPr="00F400B5">
        <w:rPr>
          <w:rFonts w:ascii="Arial" w:hAnsi="Arial" w:cs="Arial"/>
          <w:sz w:val="24"/>
          <w:szCs w:val="24"/>
        </w:rPr>
        <w:t xml:space="preserve">ponse's field response staff.  </w:t>
      </w:r>
    </w:p>
    <w:p w:rsidR="00265D3A" w:rsidRPr="00F400B5" w:rsidRDefault="00265D3A" w:rsidP="00265D3A">
      <w:pPr>
        <w:rPr>
          <w:rFonts w:ascii="Arial" w:hAnsi="Arial" w:cs="Arial"/>
          <w:sz w:val="24"/>
          <w:szCs w:val="24"/>
        </w:rPr>
      </w:pPr>
      <w:r w:rsidRPr="00F400B5">
        <w:rPr>
          <w:rFonts w:ascii="Arial" w:hAnsi="Arial" w:cs="Arial"/>
          <w:sz w:val="24"/>
          <w:szCs w:val="24"/>
        </w:rPr>
        <w:t>CDFW OSPR's geographic information sy</w:t>
      </w:r>
      <w:r w:rsidR="00517715" w:rsidRPr="00F400B5">
        <w:rPr>
          <w:rFonts w:ascii="Arial" w:hAnsi="Arial" w:cs="Arial"/>
          <w:sz w:val="24"/>
          <w:szCs w:val="24"/>
        </w:rPr>
        <w:t xml:space="preserve">stems (GIS) unit utilizes ESRI </w:t>
      </w:r>
      <w:r w:rsidRPr="00F400B5">
        <w:rPr>
          <w:rFonts w:ascii="Arial" w:hAnsi="Arial" w:cs="Arial"/>
          <w:sz w:val="24"/>
          <w:szCs w:val="24"/>
        </w:rPr>
        <w:t>® GIS</w:t>
      </w:r>
      <w:r w:rsidR="009F5CDB" w:rsidRPr="00F400B5">
        <w:rPr>
          <w:rFonts w:ascii="Arial" w:hAnsi="Arial" w:cs="Arial"/>
          <w:sz w:val="24"/>
          <w:szCs w:val="24"/>
        </w:rPr>
        <w:t xml:space="preserve"> software almost exclusively.  </w:t>
      </w:r>
    </w:p>
    <w:p w:rsidR="004355DA" w:rsidRDefault="003B03AF" w:rsidP="00265D3A">
      <w:pPr>
        <w:rPr>
          <w:rFonts w:ascii="Arial" w:hAnsi="Arial" w:cs="Arial"/>
          <w:sz w:val="24"/>
          <w:szCs w:val="24"/>
        </w:rPr>
      </w:pPr>
      <w:r>
        <w:rPr>
          <w:rFonts w:ascii="Arial" w:hAnsi="Arial" w:cs="Arial"/>
          <w:sz w:val="24"/>
          <w:szCs w:val="24"/>
        </w:rPr>
        <w:t xml:space="preserve">Data output is in JSON format. </w:t>
      </w:r>
      <w:r w:rsidR="00265D3A" w:rsidRPr="00F400B5">
        <w:rPr>
          <w:rFonts w:ascii="Arial" w:hAnsi="Arial" w:cs="Arial"/>
          <w:sz w:val="24"/>
          <w:szCs w:val="24"/>
        </w:rPr>
        <w:t>Data containing geographic/spatial data is formatted in Environmental S</w:t>
      </w:r>
      <w:r w:rsidR="004355DA" w:rsidRPr="00F400B5">
        <w:rPr>
          <w:rFonts w:ascii="Arial" w:hAnsi="Arial" w:cs="Arial"/>
          <w:sz w:val="24"/>
          <w:szCs w:val="24"/>
        </w:rPr>
        <w:t>ystems Research Institute (ESRI</w:t>
      </w:r>
      <w:r>
        <w:rPr>
          <w:rFonts w:ascii="Arial" w:hAnsi="Arial" w:cs="Arial"/>
          <w:sz w:val="24"/>
          <w:szCs w:val="24"/>
        </w:rPr>
        <w:t xml:space="preserve">®) </w:t>
      </w:r>
      <w:proofErr w:type="spellStart"/>
      <w:r>
        <w:rPr>
          <w:rFonts w:ascii="Arial" w:hAnsi="Arial" w:cs="Arial"/>
          <w:sz w:val="24"/>
          <w:szCs w:val="24"/>
        </w:rPr>
        <w:t>geoJSON</w:t>
      </w:r>
      <w:proofErr w:type="spellEnd"/>
      <w:r>
        <w:rPr>
          <w:rFonts w:ascii="Arial" w:hAnsi="Arial" w:cs="Arial"/>
          <w:sz w:val="24"/>
          <w:szCs w:val="24"/>
        </w:rPr>
        <w:t xml:space="preserve"> format. </w:t>
      </w:r>
      <w:r w:rsidR="00265D3A" w:rsidRPr="00F400B5">
        <w:rPr>
          <w:rFonts w:ascii="Arial" w:hAnsi="Arial" w:cs="Arial"/>
          <w:sz w:val="24"/>
          <w:szCs w:val="24"/>
        </w:rPr>
        <w:t>This output can be converted into to feature c</w:t>
      </w:r>
      <w:r w:rsidR="007C2BDB">
        <w:rPr>
          <w:rFonts w:ascii="Arial" w:hAnsi="Arial" w:cs="Arial"/>
          <w:sz w:val="24"/>
          <w:szCs w:val="24"/>
        </w:rPr>
        <w:t>lasses</w:t>
      </w:r>
      <w:r w:rsidR="004355DA" w:rsidRPr="00F400B5">
        <w:rPr>
          <w:rFonts w:ascii="Arial" w:hAnsi="Arial" w:cs="Arial"/>
          <w:sz w:val="24"/>
          <w:szCs w:val="24"/>
        </w:rPr>
        <w:t xml:space="preserve"> using ArcGIS Desktop's</w:t>
      </w:r>
      <w:r w:rsidR="00265D3A" w:rsidRPr="00F400B5">
        <w:rPr>
          <w:rFonts w:ascii="Arial" w:hAnsi="Arial" w:cs="Arial"/>
          <w:sz w:val="24"/>
          <w:szCs w:val="24"/>
        </w:rPr>
        <w:t xml:space="preserve">© </w:t>
      </w:r>
      <w:proofErr w:type="spellStart"/>
      <w:r w:rsidR="00265D3A" w:rsidRPr="00F400B5">
        <w:rPr>
          <w:rFonts w:ascii="Arial" w:hAnsi="Arial" w:cs="Arial"/>
          <w:sz w:val="24"/>
          <w:szCs w:val="24"/>
        </w:rPr>
        <w:t>ArcToolbox's</w:t>
      </w:r>
      <w:proofErr w:type="spellEnd"/>
      <w:r w:rsidR="00265D3A" w:rsidRPr="00F400B5">
        <w:rPr>
          <w:rFonts w:ascii="Arial" w:hAnsi="Arial" w:cs="Arial"/>
          <w:sz w:val="24"/>
          <w:szCs w:val="24"/>
        </w:rPr>
        <w:t xml:space="preserve"> "JSON To Fea</w:t>
      </w:r>
      <w:r>
        <w:rPr>
          <w:rFonts w:ascii="Arial" w:hAnsi="Arial" w:cs="Arial"/>
          <w:sz w:val="24"/>
          <w:szCs w:val="24"/>
        </w:rPr>
        <w:t>ture" tool.</w:t>
      </w:r>
      <w:r w:rsidR="00265D3A" w:rsidRPr="00F400B5">
        <w:rPr>
          <w:rFonts w:ascii="Arial" w:hAnsi="Arial" w:cs="Arial"/>
          <w:sz w:val="24"/>
          <w:szCs w:val="24"/>
        </w:rPr>
        <w:t xml:space="preserve"> CDFW OSPR GIS processes the JSON/</w:t>
      </w:r>
      <w:proofErr w:type="spellStart"/>
      <w:r w:rsidR="00265D3A" w:rsidRPr="00F400B5">
        <w:rPr>
          <w:rFonts w:ascii="Arial" w:hAnsi="Arial" w:cs="Arial"/>
          <w:sz w:val="24"/>
          <w:szCs w:val="24"/>
        </w:rPr>
        <w:t>geoJSON</w:t>
      </w:r>
      <w:proofErr w:type="spellEnd"/>
      <w:r w:rsidR="00265D3A" w:rsidRPr="00F400B5">
        <w:rPr>
          <w:rFonts w:ascii="Arial" w:hAnsi="Arial" w:cs="Arial"/>
          <w:sz w:val="24"/>
          <w:szCs w:val="24"/>
        </w:rPr>
        <w:t xml:space="preserve"> output from </w:t>
      </w:r>
      <w:proofErr w:type="spellStart"/>
      <w:r w:rsidR="00265D3A" w:rsidRPr="00F400B5">
        <w:rPr>
          <w:rFonts w:ascii="Arial" w:hAnsi="Arial" w:cs="Arial"/>
          <w:sz w:val="24"/>
          <w:szCs w:val="24"/>
        </w:rPr>
        <w:t>SCATalogue</w:t>
      </w:r>
      <w:proofErr w:type="spellEnd"/>
      <w:r w:rsidR="00265D3A" w:rsidRPr="00F400B5">
        <w:rPr>
          <w:rFonts w:ascii="Arial" w:hAnsi="Arial" w:cs="Arial"/>
          <w:sz w:val="24"/>
          <w:szCs w:val="24"/>
        </w:rPr>
        <w:t xml:space="preserve"> using this tool and other custom </w:t>
      </w:r>
      <w:r w:rsidR="004355DA" w:rsidRPr="00F400B5">
        <w:rPr>
          <w:rFonts w:ascii="Arial" w:hAnsi="Arial" w:cs="Arial"/>
          <w:sz w:val="24"/>
          <w:szCs w:val="24"/>
        </w:rPr>
        <w:t>scripts/tools in ArcGIS Desktop</w:t>
      </w:r>
      <w:r w:rsidR="00265D3A" w:rsidRPr="00F400B5">
        <w:rPr>
          <w:rFonts w:ascii="Arial" w:hAnsi="Arial" w:cs="Arial"/>
          <w:sz w:val="24"/>
          <w:szCs w:val="24"/>
        </w:rPr>
        <w:t xml:space="preserve">© software.  </w:t>
      </w:r>
    </w:p>
    <w:p w:rsidR="00EC2EBE" w:rsidRPr="00F400B5" w:rsidRDefault="00EC2EBE" w:rsidP="00265D3A">
      <w:pPr>
        <w:rPr>
          <w:rFonts w:ascii="Arial" w:hAnsi="Arial" w:cs="Arial"/>
          <w:sz w:val="24"/>
          <w:szCs w:val="24"/>
        </w:rPr>
      </w:pPr>
    </w:p>
    <w:p w:rsidR="004355DA" w:rsidRDefault="003B22C4" w:rsidP="003B22C4">
      <w:pPr>
        <w:pStyle w:val="Heading1"/>
      </w:pPr>
      <w:bookmarkStart w:id="3" w:name="_Toc2859505"/>
      <w:r>
        <w:t xml:space="preserve">What is </w:t>
      </w:r>
      <w:proofErr w:type="spellStart"/>
      <w:r>
        <w:t>SCATalogue</w:t>
      </w:r>
      <w:proofErr w:type="spellEnd"/>
      <w:r>
        <w:t>?</w:t>
      </w:r>
      <w:bookmarkEnd w:id="3"/>
      <w:r>
        <w:t xml:space="preserve"> </w:t>
      </w:r>
    </w:p>
    <w:p w:rsidR="003B22C4" w:rsidRDefault="003B22C4" w:rsidP="00265D3A">
      <w:pPr>
        <w:rPr>
          <w:rFonts w:ascii="Arial" w:hAnsi="Arial" w:cs="Arial"/>
          <w:sz w:val="24"/>
          <w:szCs w:val="24"/>
        </w:rPr>
      </w:pPr>
    </w:p>
    <w:p w:rsidR="0020566F" w:rsidRPr="00E04937" w:rsidRDefault="0020566F" w:rsidP="00265D3A">
      <w:pPr>
        <w:rPr>
          <w:rFonts w:ascii="Arial" w:hAnsi="Arial" w:cs="Arial"/>
          <w:sz w:val="24"/>
          <w:szCs w:val="24"/>
        </w:rPr>
      </w:pPr>
      <w:proofErr w:type="spellStart"/>
      <w:r w:rsidRPr="00E04937">
        <w:rPr>
          <w:rFonts w:ascii="Arial" w:hAnsi="Arial" w:cs="Arial"/>
          <w:sz w:val="24"/>
          <w:szCs w:val="24"/>
        </w:rPr>
        <w:t>SCATalogue</w:t>
      </w:r>
      <w:proofErr w:type="spellEnd"/>
      <w:r w:rsidRPr="00E04937">
        <w:rPr>
          <w:rFonts w:ascii="Arial" w:hAnsi="Arial" w:cs="Arial"/>
          <w:sz w:val="24"/>
          <w:szCs w:val="24"/>
        </w:rPr>
        <w:t xml:space="preserve"> is </w:t>
      </w:r>
      <w:r w:rsidR="002B39C6" w:rsidRPr="00E04937">
        <w:rPr>
          <w:rFonts w:ascii="Arial" w:hAnsi="Arial" w:cs="Arial"/>
          <w:sz w:val="24"/>
          <w:szCs w:val="24"/>
        </w:rPr>
        <w:t>an iOS</w:t>
      </w:r>
      <w:r w:rsidR="00D4397E">
        <w:rPr>
          <w:rFonts w:ascii="Arial" w:hAnsi="Arial" w:cs="Arial"/>
          <w:sz w:val="24"/>
          <w:szCs w:val="24"/>
        </w:rPr>
        <w:t xml:space="preserve"> app, </w:t>
      </w:r>
      <w:r w:rsidRPr="00E04937">
        <w:rPr>
          <w:rFonts w:ascii="Arial" w:hAnsi="Arial" w:cs="Arial"/>
          <w:sz w:val="24"/>
          <w:szCs w:val="24"/>
        </w:rPr>
        <w:t xml:space="preserve">built using Apple’s </w:t>
      </w:r>
      <w:proofErr w:type="spellStart"/>
      <w:r w:rsidRPr="00E04937">
        <w:rPr>
          <w:rFonts w:ascii="Arial" w:hAnsi="Arial" w:cs="Arial"/>
          <w:sz w:val="24"/>
          <w:szCs w:val="24"/>
        </w:rPr>
        <w:t>Xcode</w:t>
      </w:r>
      <w:proofErr w:type="spellEnd"/>
      <w:r w:rsidR="007C2BDB" w:rsidRPr="00E04937">
        <w:rPr>
          <w:rFonts w:ascii="Arial" w:hAnsi="Arial" w:cs="Arial"/>
          <w:sz w:val="24"/>
          <w:szCs w:val="24"/>
        </w:rPr>
        <w:t>®</w:t>
      </w:r>
      <w:r w:rsidRPr="00E04937">
        <w:rPr>
          <w:rFonts w:ascii="Arial" w:hAnsi="Arial" w:cs="Arial"/>
          <w:sz w:val="24"/>
          <w:szCs w:val="24"/>
        </w:rPr>
        <w:t xml:space="preserve"> integrated development en</w:t>
      </w:r>
      <w:r w:rsidR="00231EE4">
        <w:rPr>
          <w:rFonts w:ascii="Arial" w:hAnsi="Arial" w:cs="Arial"/>
          <w:sz w:val="24"/>
          <w:szCs w:val="24"/>
        </w:rPr>
        <w:t>vironment (IDE).</w:t>
      </w:r>
      <w:r w:rsidRPr="00E04937">
        <w:rPr>
          <w:rFonts w:ascii="Arial" w:hAnsi="Arial" w:cs="Arial"/>
          <w:sz w:val="24"/>
          <w:szCs w:val="24"/>
        </w:rPr>
        <w:t xml:space="preserve"> The software language of development is Swift 3.  </w:t>
      </w:r>
    </w:p>
    <w:p w:rsidR="00656E48" w:rsidRPr="00E04937" w:rsidRDefault="00C935C6" w:rsidP="00265D3A">
      <w:pPr>
        <w:rPr>
          <w:rFonts w:ascii="Arial" w:hAnsi="Arial" w:cs="Arial"/>
          <w:sz w:val="24"/>
          <w:szCs w:val="24"/>
        </w:rPr>
      </w:pPr>
      <w:r w:rsidRPr="00E04937">
        <w:rPr>
          <w:rFonts w:ascii="Arial" w:hAnsi="Arial" w:cs="Arial"/>
          <w:sz w:val="24"/>
          <w:szCs w:val="24"/>
        </w:rPr>
        <w:t>It</w:t>
      </w:r>
      <w:r w:rsidR="00B925B5" w:rsidRPr="00E04937">
        <w:rPr>
          <w:rFonts w:ascii="Arial" w:hAnsi="Arial" w:cs="Arial"/>
          <w:sz w:val="24"/>
          <w:szCs w:val="24"/>
        </w:rPr>
        <w:t xml:space="preserve"> is an electronic field data collection app designed to collect shoreline cleanup assessment technique (SCAT) data.  </w:t>
      </w:r>
    </w:p>
    <w:p w:rsidR="00656E48" w:rsidRPr="00E04937" w:rsidRDefault="00C935C6" w:rsidP="00265D3A">
      <w:pPr>
        <w:rPr>
          <w:rFonts w:ascii="Arial" w:hAnsi="Arial" w:cs="Arial"/>
          <w:sz w:val="24"/>
          <w:szCs w:val="24"/>
        </w:rPr>
      </w:pPr>
      <w:r w:rsidRPr="00E04937">
        <w:rPr>
          <w:rFonts w:ascii="Arial" w:hAnsi="Arial" w:cs="Arial"/>
          <w:sz w:val="24"/>
          <w:szCs w:val="24"/>
        </w:rPr>
        <w:lastRenderedPageBreak/>
        <w:t>The SCAT method originated during the response to th</w:t>
      </w:r>
      <w:r w:rsidR="00656E48" w:rsidRPr="00E04937">
        <w:rPr>
          <w:rFonts w:ascii="Arial" w:hAnsi="Arial" w:cs="Arial"/>
          <w:sz w:val="24"/>
          <w:szCs w:val="24"/>
        </w:rPr>
        <w:t xml:space="preserve">e 1989 Exxon Valdez oil spill.  Less than a year later on February 7, 1990, the American Trader spilled approximately 416,598 gallons of crude oil off Huntington Beach in Southern </w:t>
      </w:r>
      <w:r w:rsidR="00A70F44">
        <w:rPr>
          <w:rFonts w:ascii="Arial" w:hAnsi="Arial" w:cs="Arial"/>
          <w:sz w:val="24"/>
          <w:szCs w:val="24"/>
        </w:rPr>
        <w:t>California.</w:t>
      </w:r>
      <w:r w:rsidR="00231EE4">
        <w:rPr>
          <w:rFonts w:ascii="Arial" w:hAnsi="Arial" w:cs="Arial"/>
          <w:sz w:val="24"/>
          <w:szCs w:val="24"/>
        </w:rPr>
        <w:t xml:space="preserve"> </w:t>
      </w:r>
      <w:r w:rsidR="00656E48" w:rsidRPr="00E04937">
        <w:rPr>
          <w:rFonts w:ascii="Arial" w:hAnsi="Arial" w:cs="Arial"/>
          <w:sz w:val="24"/>
          <w:szCs w:val="24"/>
        </w:rPr>
        <w:t xml:space="preserve">These events inspired the California Legislature to enact </w:t>
      </w:r>
      <w:r w:rsidR="00656E48" w:rsidRPr="00E04937">
        <w:rPr>
          <w:rFonts w:ascii="Arial" w:hAnsi="Arial" w:cs="Arial"/>
          <w:sz w:val="24"/>
          <w:szCs w:val="24"/>
          <w:shd w:val="clear" w:color="auto" w:fill="FFFFFF"/>
        </w:rPr>
        <w:t>legislation in 1990 called the </w:t>
      </w:r>
      <w:hyperlink r:id="rId9" w:tgtFrame="_blank" w:history="1">
        <w:r w:rsidR="00656E48" w:rsidRPr="00E04937">
          <w:rPr>
            <w:rFonts w:ascii="Arial" w:hAnsi="Arial" w:cs="Arial"/>
            <w:noProof/>
            <w:sz w:val="24"/>
            <w:szCs w:val="24"/>
            <w:bdr w:val="none" w:sz="0" w:space="0" w:color="auto" w:frame="1"/>
            <w:shd w:val="clear" w:color="auto" w:fill="FFFFFF"/>
          </w:rPr>
          <w:drawing>
            <wp:inline distT="0" distB="0" distL="0" distR="0">
              <wp:extent cx="123825" cy="95250"/>
              <wp:effectExtent l="0" t="0" r="9525" b="0"/>
              <wp:docPr id="2" name="Picture 2" descr="link opens in new tab or window">
                <a:hlinkClick xmlns:a="http://schemas.openxmlformats.org/drawingml/2006/main" r:id="rId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nk opens in new tab or window">
                        <a:hlinkClick r:id="rId9" tgtFrame="&quot;_blank&quot;"/>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3825" cy="95250"/>
                      </a:xfrm>
                      <a:prstGeom prst="rect">
                        <a:avLst/>
                      </a:prstGeom>
                      <a:noFill/>
                      <a:ln>
                        <a:noFill/>
                      </a:ln>
                    </pic:spPr>
                  </pic:pic>
                </a:graphicData>
              </a:graphic>
            </wp:inline>
          </w:drawing>
        </w:r>
        <w:proofErr w:type="spellStart"/>
        <w:r w:rsidR="00656E48" w:rsidRPr="00E04937">
          <w:rPr>
            <w:rStyle w:val="Hyperlink"/>
            <w:rFonts w:ascii="Arial" w:hAnsi="Arial" w:cs="Arial"/>
            <w:color w:val="auto"/>
            <w:sz w:val="24"/>
            <w:szCs w:val="24"/>
            <w:bdr w:val="none" w:sz="0" w:space="0" w:color="auto" w:frame="1"/>
            <w:shd w:val="clear" w:color="auto" w:fill="FFFFFF"/>
          </w:rPr>
          <w:t>Lempert</w:t>
        </w:r>
        <w:proofErr w:type="spellEnd"/>
        <w:r w:rsidR="00656E48" w:rsidRPr="00E04937">
          <w:rPr>
            <w:rStyle w:val="Hyperlink"/>
            <w:rFonts w:ascii="Arial" w:hAnsi="Arial" w:cs="Arial"/>
            <w:color w:val="auto"/>
            <w:sz w:val="24"/>
            <w:szCs w:val="24"/>
            <w:bdr w:val="none" w:sz="0" w:space="0" w:color="auto" w:frame="1"/>
            <w:shd w:val="clear" w:color="auto" w:fill="FFFFFF"/>
          </w:rPr>
          <w:t>-Keene-Seastrand Oil Spill Prevention and Response Act.</w:t>
        </w:r>
      </w:hyperlink>
    </w:p>
    <w:p w:rsidR="00E5030D" w:rsidRDefault="00656E48" w:rsidP="00265D3A">
      <w:pPr>
        <w:rPr>
          <w:rFonts w:ascii="Arial" w:hAnsi="Arial" w:cs="Arial"/>
          <w:sz w:val="24"/>
          <w:szCs w:val="24"/>
        </w:rPr>
      </w:pPr>
      <w:r w:rsidRPr="00E04937">
        <w:rPr>
          <w:rFonts w:ascii="Arial" w:hAnsi="Arial" w:cs="Arial"/>
          <w:sz w:val="24"/>
          <w:szCs w:val="24"/>
          <w:shd w:val="clear" w:color="auto" w:fill="FFFFFF"/>
        </w:rPr>
        <w:t xml:space="preserve">The Act covered all aspects of marine oil spill prevention and response in California. It established an Administrator who is given very broad powers to implement the provisions of the Act. The Act also gave the State Lands Commission certain authority over marine terminals. In </w:t>
      </w:r>
      <w:r w:rsidR="00407840" w:rsidRPr="00E04937">
        <w:rPr>
          <w:rFonts w:ascii="Arial" w:hAnsi="Arial" w:cs="Arial"/>
          <w:sz w:val="24"/>
          <w:szCs w:val="24"/>
          <w:shd w:val="clear" w:color="auto" w:fill="FFFFFF"/>
        </w:rPr>
        <w:t>1991,</w:t>
      </w:r>
      <w:r w:rsidRPr="00E04937">
        <w:rPr>
          <w:rFonts w:ascii="Arial" w:hAnsi="Arial" w:cs="Arial"/>
          <w:sz w:val="24"/>
          <w:szCs w:val="24"/>
          <w:shd w:val="clear" w:color="auto" w:fill="FFFFFF"/>
        </w:rPr>
        <w:t xml:space="preserve"> the Office of Spill Prevention and Response (OSPR) </w:t>
      </w:r>
      <w:r w:rsidR="00E5030D">
        <w:rPr>
          <w:rFonts w:ascii="Arial" w:hAnsi="Arial" w:cs="Arial"/>
          <w:sz w:val="24"/>
          <w:szCs w:val="24"/>
          <w:shd w:val="clear" w:color="auto" w:fill="FFFFFF"/>
        </w:rPr>
        <w:t>launched</w:t>
      </w:r>
      <w:r w:rsidRPr="00E04937">
        <w:rPr>
          <w:rFonts w:ascii="Arial" w:hAnsi="Arial" w:cs="Arial"/>
          <w:sz w:val="24"/>
          <w:szCs w:val="24"/>
          <w:shd w:val="clear" w:color="auto" w:fill="FFFFFF"/>
        </w:rPr>
        <w:t>, headed by the Administrator.</w:t>
      </w:r>
      <w:r w:rsidR="00521B4B">
        <w:rPr>
          <w:rFonts w:ascii="Arial" w:hAnsi="Arial" w:cs="Arial"/>
          <w:sz w:val="24"/>
          <w:szCs w:val="24"/>
        </w:rPr>
        <w:t xml:space="preserve">  </w:t>
      </w:r>
    </w:p>
    <w:p w:rsidR="00E5030D" w:rsidRDefault="00E5030D" w:rsidP="00265D3A">
      <w:pPr>
        <w:rPr>
          <w:rFonts w:ascii="Arial" w:hAnsi="Arial" w:cs="Arial"/>
          <w:sz w:val="24"/>
          <w:szCs w:val="24"/>
        </w:rPr>
      </w:pPr>
    </w:p>
    <w:p w:rsidR="00E5030D" w:rsidRDefault="00E5030D" w:rsidP="00265D3A">
      <w:pPr>
        <w:rPr>
          <w:rFonts w:ascii="Arial" w:hAnsi="Arial" w:cs="Arial"/>
          <w:sz w:val="24"/>
          <w:szCs w:val="24"/>
        </w:rPr>
      </w:pPr>
    </w:p>
    <w:p w:rsidR="00E5030D" w:rsidRDefault="00E5030D" w:rsidP="00265D3A">
      <w:pPr>
        <w:rPr>
          <w:rFonts w:ascii="Arial" w:hAnsi="Arial" w:cs="Arial"/>
          <w:sz w:val="24"/>
          <w:szCs w:val="24"/>
        </w:rPr>
      </w:pPr>
    </w:p>
    <w:p w:rsidR="002B61EE" w:rsidRDefault="00C935C6" w:rsidP="00265D3A">
      <w:pPr>
        <w:rPr>
          <w:rFonts w:ascii="Arial" w:hAnsi="Arial" w:cs="Arial"/>
          <w:sz w:val="24"/>
          <w:szCs w:val="24"/>
        </w:rPr>
      </w:pPr>
      <w:proofErr w:type="spellStart"/>
      <w:r w:rsidRPr="00E04937">
        <w:rPr>
          <w:rFonts w:ascii="Arial" w:hAnsi="Arial" w:cs="Arial"/>
          <w:sz w:val="24"/>
          <w:szCs w:val="24"/>
        </w:rPr>
        <w:t>SCATalogue’s</w:t>
      </w:r>
      <w:proofErr w:type="spellEnd"/>
      <w:r w:rsidRPr="00E04937">
        <w:rPr>
          <w:rFonts w:ascii="Arial" w:hAnsi="Arial" w:cs="Arial"/>
          <w:sz w:val="24"/>
          <w:szCs w:val="24"/>
        </w:rPr>
        <w:t xml:space="preserve"> interface is </w:t>
      </w:r>
      <w:r w:rsidR="002B39C6" w:rsidRPr="00E04937">
        <w:rPr>
          <w:rFonts w:ascii="Arial" w:hAnsi="Arial" w:cs="Arial"/>
          <w:sz w:val="24"/>
          <w:szCs w:val="24"/>
        </w:rPr>
        <w:t>form driven</w:t>
      </w:r>
      <w:r w:rsidR="00250DF8">
        <w:rPr>
          <w:rFonts w:ascii="Arial" w:hAnsi="Arial" w:cs="Arial"/>
          <w:sz w:val="24"/>
          <w:szCs w:val="24"/>
        </w:rPr>
        <w:t xml:space="preserve">. </w:t>
      </w:r>
      <w:r w:rsidR="00B925B5" w:rsidRPr="00E04937">
        <w:rPr>
          <w:rFonts w:ascii="Arial" w:hAnsi="Arial" w:cs="Arial"/>
          <w:sz w:val="24"/>
          <w:szCs w:val="24"/>
        </w:rPr>
        <w:t xml:space="preserve">Data </w:t>
      </w:r>
      <w:r w:rsidR="00E5030D">
        <w:rPr>
          <w:rFonts w:ascii="Arial" w:hAnsi="Arial" w:cs="Arial"/>
          <w:sz w:val="24"/>
          <w:szCs w:val="24"/>
        </w:rPr>
        <w:t xml:space="preserve">is </w:t>
      </w:r>
      <w:r w:rsidR="00B925B5" w:rsidRPr="00E04937">
        <w:rPr>
          <w:rFonts w:ascii="Arial" w:hAnsi="Arial" w:cs="Arial"/>
          <w:sz w:val="24"/>
          <w:szCs w:val="24"/>
        </w:rPr>
        <w:t>entered on a series of rel</w:t>
      </w:r>
      <w:r w:rsidR="0069611C">
        <w:rPr>
          <w:rFonts w:ascii="Arial" w:hAnsi="Arial" w:cs="Arial"/>
          <w:sz w:val="24"/>
          <w:szCs w:val="24"/>
        </w:rPr>
        <w:t>ated forms.  Entry via forms</w:t>
      </w:r>
      <w:r w:rsidR="00CB5347">
        <w:rPr>
          <w:rFonts w:ascii="Arial" w:hAnsi="Arial" w:cs="Arial"/>
          <w:sz w:val="24"/>
          <w:szCs w:val="24"/>
        </w:rPr>
        <w:t xml:space="preserve"> was</w:t>
      </w:r>
      <w:r w:rsidR="00B925B5" w:rsidRPr="00E04937">
        <w:rPr>
          <w:rFonts w:ascii="Arial" w:hAnsi="Arial" w:cs="Arial"/>
          <w:sz w:val="24"/>
          <w:szCs w:val="24"/>
        </w:rPr>
        <w:t xml:space="preserve"> chosen versus a map</w:t>
      </w:r>
      <w:r w:rsidR="0069611C">
        <w:rPr>
          <w:rFonts w:ascii="Arial" w:hAnsi="Arial" w:cs="Arial"/>
          <w:sz w:val="24"/>
          <w:szCs w:val="24"/>
        </w:rPr>
        <w:t>ping</w:t>
      </w:r>
      <w:r w:rsidR="00B925B5" w:rsidRPr="00E04937">
        <w:rPr>
          <w:rFonts w:ascii="Arial" w:hAnsi="Arial" w:cs="Arial"/>
          <w:sz w:val="24"/>
          <w:szCs w:val="24"/>
        </w:rPr>
        <w:t xml:space="preserve"> interface because the bas</w:t>
      </w:r>
      <w:r w:rsidR="003B1532" w:rsidRPr="00E04937">
        <w:rPr>
          <w:rFonts w:ascii="Arial" w:hAnsi="Arial" w:cs="Arial"/>
          <w:sz w:val="24"/>
          <w:szCs w:val="24"/>
        </w:rPr>
        <w:t>is</w:t>
      </w:r>
      <w:r w:rsidR="00B925B5" w:rsidRPr="00E04937">
        <w:rPr>
          <w:rFonts w:ascii="Arial" w:hAnsi="Arial" w:cs="Arial"/>
          <w:sz w:val="24"/>
          <w:szCs w:val="24"/>
        </w:rPr>
        <w:t xml:space="preserve"> for all SCAT collection has been and continues to be the </w:t>
      </w:r>
      <w:r w:rsidR="00A14E48" w:rsidRPr="00E04937">
        <w:rPr>
          <w:rFonts w:ascii="Arial" w:hAnsi="Arial" w:cs="Arial"/>
          <w:sz w:val="24"/>
          <w:szCs w:val="24"/>
        </w:rPr>
        <w:t>National Oceanic and Atmospheric Administration (</w:t>
      </w:r>
      <w:r w:rsidR="00B925B5" w:rsidRPr="00E04937">
        <w:rPr>
          <w:rFonts w:ascii="Arial" w:hAnsi="Arial" w:cs="Arial"/>
          <w:sz w:val="24"/>
          <w:szCs w:val="24"/>
        </w:rPr>
        <w:t>NOAA</w:t>
      </w:r>
      <w:r w:rsidR="00A14E48" w:rsidRPr="00E04937">
        <w:rPr>
          <w:rFonts w:ascii="Arial" w:hAnsi="Arial" w:cs="Arial"/>
          <w:sz w:val="24"/>
          <w:szCs w:val="24"/>
        </w:rPr>
        <w:t>)</w:t>
      </w:r>
      <w:r w:rsidR="00250DF8">
        <w:rPr>
          <w:rFonts w:ascii="Arial" w:hAnsi="Arial" w:cs="Arial"/>
          <w:sz w:val="24"/>
          <w:szCs w:val="24"/>
        </w:rPr>
        <w:t xml:space="preserve"> SCAT paper form. </w:t>
      </w:r>
      <w:r w:rsidR="00CB5347">
        <w:rPr>
          <w:rFonts w:ascii="Arial" w:hAnsi="Arial" w:cs="Arial"/>
          <w:sz w:val="24"/>
          <w:szCs w:val="24"/>
        </w:rPr>
        <w:t>It is intended to</w:t>
      </w:r>
      <w:r w:rsidRPr="00E04937">
        <w:rPr>
          <w:rFonts w:ascii="Arial" w:hAnsi="Arial" w:cs="Arial"/>
          <w:sz w:val="24"/>
          <w:szCs w:val="24"/>
        </w:rPr>
        <w:t xml:space="preserve"> </w:t>
      </w:r>
      <w:r w:rsidR="00CB5347">
        <w:rPr>
          <w:rFonts w:ascii="Arial" w:hAnsi="Arial" w:cs="Arial"/>
          <w:sz w:val="24"/>
          <w:szCs w:val="24"/>
        </w:rPr>
        <w:t>reflect the familiar input process for the SCAT teams</w:t>
      </w:r>
      <w:r w:rsidRPr="00E04937">
        <w:rPr>
          <w:rFonts w:ascii="Arial" w:hAnsi="Arial" w:cs="Arial"/>
          <w:sz w:val="24"/>
          <w:szCs w:val="24"/>
        </w:rPr>
        <w:t>.</w:t>
      </w:r>
      <w:r w:rsidR="00FE5E32">
        <w:rPr>
          <w:rFonts w:ascii="Arial" w:hAnsi="Arial" w:cs="Arial"/>
          <w:sz w:val="24"/>
          <w:szCs w:val="24"/>
        </w:rPr>
        <w:t xml:space="preserve"> </w:t>
      </w:r>
    </w:p>
    <w:p w:rsidR="00EC2EBE" w:rsidRDefault="00EC2EBE" w:rsidP="00265D3A">
      <w:pPr>
        <w:rPr>
          <w:rFonts w:ascii="Arial" w:hAnsi="Arial" w:cs="Arial"/>
          <w:sz w:val="24"/>
          <w:szCs w:val="24"/>
        </w:rPr>
      </w:pPr>
    </w:p>
    <w:p w:rsidR="00EC2EBE" w:rsidRDefault="00EC2EBE" w:rsidP="00265D3A">
      <w:pPr>
        <w:rPr>
          <w:rFonts w:ascii="Arial" w:hAnsi="Arial" w:cs="Arial"/>
          <w:sz w:val="24"/>
          <w:szCs w:val="24"/>
        </w:rPr>
      </w:pPr>
    </w:p>
    <w:p w:rsidR="00EC2EBE" w:rsidRDefault="00EC2EBE" w:rsidP="00265D3A">
      <w:pPr>
        <w:rPr>
          <w:rFonts w:ascii="Arial" w:hAnsi="Arial" w:cs="Arial"/>
          <w:sz w:val="24"/>
          <w:szCs w:val="24"/>
        </w:rPr>
      </w:pPr>
    </w:p>
    <w:p w:rsidR="00EC2EBE" w:rsidRDefault="00EC2EBE" w:rsidP="00265D3A">
      <w:pPr>
        <w:rPr>
          <w:rFonts w:ascii="Arial" w:hAnsi="Arial" w:cs="Arial"/>
          <w:sz w:val="24"/>
          <w:szCs w:val="24"/>
        </w:rPr>
      </w:pPr>
    </w:p>
    <w:p w:rsidR="00EC2EBE" w:rsidRDefault="00EC2EBE" w:rsidP="00265D3A">
      <w:pPr>
        <w:rPr>
          <w:rFonts w:ascii="Arial" w:hAnsi="Arial" w:cs="Arial"/>
          <w:sz w:val="24"/>
          <w:szCs w:val="24"/>
        </w:rPr>
      </w:pPr>
    </w:p>
    <w:p w:rsidR="00EC2EBE" w:rsidRDefault="00EC2EBE" w:rsidP="00265D3A">
      <w:pPr>
        <w:rPr>
          <w:rFonts w:ascii="Arial" w:hAnsi="Arial" w:cs="Arial"/>
          <w:sz w:val="24"/>
          <w:szCs w:val="24"/>
        </w:rPr>
      </w:pPr>
    </w:p>
    <w:p w:rsidR="00EC2EBE" w:rsidRDefault="00EC2EBE" w:rsidP="00265D3A">
      <w:pPr>
        <w:rPr>
          <w:rFonts w:ascii="Arial" w:hAnsi="Arial" w:cs="Arial"/>
          <w:sz w:val="24"/>
          <w:szCs w:val="24"/>
        </w:rPr>
      </w:pPr>
    </w:p>
    <w:p w:rsidR="00EC2EBE" w:rsidRDefault="00EC2EBE" w:rsidP="00265D3A">
      <w:pPr>
        <w:rPr>
          <w:rFonts w:ascii="Arial" w:hAnsi="Arial" w:cs="Arial"/>
          <w:sz w:val="24"/>
          <w:szCs w:val="24"/>
        </w:rPr>
      </w:pPr>
    </w:p>
    <w:p w:rsidR="00EC2EBE" w:rsidRDefault="00EC2EBE" w:rsidP="00265D3A">
      <w:pPr>
        <w:rPr>
          <w:rFonts w:ascii="Arial" w:hAnsi="Arial" w:cs="Arial"/>
          <w:sz w:val="24"/>
          <w:szCs w:val="24"/>
        </w:rPr>
      </w:pPr>
    </w:p>
    <w:p w:rsidR="00EC2EBE" w:rsidRDefault="00EC2EBE" w:rsidP="00265D3A">
      <w:pPr>
        <w:rPr>
          <w:rFonts w:ascii="Arial" w:hAnsi="Arial" w:cs="Arial"/>
          <w:sz w:val="24"/>
          <w:szCs w:val="24"/>
        </w:rPr>
      </w:pPr>
    </w:p>
    <w:p w:rsidR="00EC2EBE" w:rsidRDefault="00EC2EBE" w:rsidP="00265D3A">
      <w:pPr>
        <w:rPr>
          <w:rFonts w:ascii="Arial" w:hAnsi="Arial" w:cs="Arial"/>
          <w:sz w:val="24"/>
          <w:szCs w:val="24"/>
        </w:rPr>
      </w:pPr>
    </w:p>
    <w:p w:rsidR="00EC2EBE" w:rsidRDefault="00EC2EBE" w:rsidP="00265D3A">
      <w:pPr>
        <w:rPr>
          <w:rFonts w:ascii="Arial" w:hAnsi="Arial" w:cs="Arial"/>
          <w:sz w:val="24"/>
          <w:szCs w:val="24"/>
        </w:rPr>
      </w:pPr>
    </w:p>
    <w:p w:rsidR="00EC2EBE" w:rsidRDefault="00EC2EBE" w:rsidP="00265D3A">
      <w:pPr>
        <w:rPr>
          <w:rFonts w:ascii="Arial" w:hAnsi="Arial" w:cs="Arial"/>
          <w:sz w:val="24"/>
          <w:szCs w:val="24"/>
        </w:rPr>
      </w:pPr>
    </w:p>
    <w:p w:rsidR="00EC2EBE" w:rsidRDefault="00EC2EBE" w:rsidP="00265D3A">
      <w:pPr>
        <w:rPr>
          <w:rFonts w:ascii="Arial" w:hAnsi="Arial" w:cs="Arial"/>
          <w:sz w:val="24"/>
          <w:szCs w:val="24"/>
        </w:rPr>
      </w:pPr>
    </w:p>
    <w:p w:rsidR="00EC2EBE" w:rsidRDefault="00EC2EBE" w:rsidP="00265D3A">
      <w:pPr>
        <w:rPr>
          <w:rFonts w:ascii="Arial" w:hAnsi="Arial" w:cs="Arial"/>
          <w:sz w:val="24"/>
          <w:szCs w:val="24"/>
        </w:rPr>
      </w:pPr>
    </w:p>
    <w:p w:rsidR="00EC2EBE" w:rsidRDefault="00EC2EBE" w:rsidP="00265D3A">
      <w:pPr>
        <w:rPr>
          <w:rFonts w:ascii="Arial" w:hAnsi="Arial" w:cs="Arial"/>
          <w:sz w:val="24"/>
          <w:szCs w:val="24"/>
        </w:rPr>
      </w:pPr>
    </w:p>
    <w:p w:rsidR="00EC2EBE" w:rsidRDefault="00EC2EBE" w:rsidP="00265D3A">
      <w:pPr>
        <w:rPr>
          <w:rFonts w:ascii="Arial" w:hAnsi="Arial" w:cs="Arial"/>
          <w:sz w:val="24"/>
          <w:szCs w:val="24"/>
        </w:rPr>
      </w:pPr>
    </w:p>
    <w:p w:rsidR="00EC2EBE" w:rsidRDefault="00EC2EBE" w:rsidP="00265D3A">
      <w:pPr>
        <w:rPr>
          <w:rFonts w:ascii="Arial" w:hAnsi="Arial" w:cs="Arial"/>
          <w:sz w:val="24"/>
          <w:szCs w:val="24"/>
        </w:rPr>
      </w:pPr>
    </w:p>
    <w:p w:rsidR="00EC2EBE" w:rsidRDefault="00EC2EBE" w:rsidP="00265D3A">
      <w:pPr>
        <w:rPr>
          <w:rFonts w:ascii="Arial" w:hAnsi="Arial" w:cs="Arial"/>
          <w:sz w:val="24"/>
          <w:szCs w:val="24"/>
        </w:rPr>
      </w:pPr>
    </w:p>
    <w:p w:rsidR="00EC2EBE" w:rsidRDefault="00EC2EBE" w:rsidP="00265D3A">
      <w:pPr>
        <w:rPr>
          <w:rFonts w:ascii="Arial" w:hAnsi="Arial" w:cs="Arial"/>
          <w:sz w:val="24"/>
          <w:szCs w:val="24"/>
        </w:rPr>
      </w:pPr>
    </w:p>
    <w:p w:rsidR="00F8421E" w:rsidRPr="00F8421E" w:rsidRDefault="00521B4B" w:rsidP="00FE5E32">
      <w:pPr>
        <w:pStyle w:val="Heading2"/>
      </w:pPr>
      <w:bookmarkStart w:id="4" w:name="_Toc2859506"/>
      <w:r>
        <w:t>NOAA Shoreline Oiling Summary form (SOS).</w:t>
      </w:r>
      <w:bookmarkEnd w:id="4"/>
      <w:r w:rsidR="00FE5E32" w:rsidRPr="00F8421E">
        <w:t xml:space="preserve"> </w:t>
      </w:r>
    </w:p>
    <w:p w:rsidR="00F8421E" w:rsidRDefault="00F8421E" w:rsidP="00265D3A">
      <w:pPr>
        <w:rPr>
          <w:rFonts w:ascii="Arial" w:hAnsi="Arial" w:cs="Arial"/>
          <w:sz w:val="24"/>
          <w:szCs w:val="24"/>
        </w:rPr>
      </w:pPr>
      <w:r>
        <w:rPr>
          <w:rFonts w:ascii="Arial" w:hAnsi="Arial" w:cs="Arial"/>
          <w:sz w:val="24"/>
          <w:szCs w:val="24"/>
        </w:rPr>
        <w:t>There are eight sections on the SOS form.</w:t>
      </w:r>
    </w:p>
    <w:p w:rsidR="00521B4B" w:rsidRDefault="003C5042" w:rsidP="00265D3A">
      <w:pPr>
        <w:rPr>
          <w:rFonts w:ascii="Arial" w:hAnsi="Arial" w:cs="Arial"/>
          <w:sz w:val="24"/>
          <w:szCs w:val="24"/>
        </w:rPr>
      </w:pPr>
      <w:r>
        <w:rPr>
          <w:rFonts w:ascii="Arial" w:hAnsi="Arial" w:cs="Arial"/>
          <w:noProof/>
          <w:sz w:val="24"/>
          <w:szCs w:val="24"/>
        </w:rPr>
        <w:lastRenderedPageBreak/>
        <w:drawing>
          <wp:inline distT="0" distB="0" distL="0" distR="0">
            <wp:extent cx="5014452" cy="6477000"/>
            <wp:effectExtent l="0" t="0" r="0" b="0"/>
            <wp:docPr id="4" name="Picture 4" descr="general form is used for assessments at most spills" title="NOAA shoreline oiling summary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Projects\Work_in_Progress\Isaac\SCAT_DEV\2017\SCATalogue_Documentation\SOS_FORM\SOS_Form.png"/>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5016890" cy="6480149"/>
                    </a:xfrm>
                    <a:prstGeom prst="rect">
                      <a:avLst/>
                    </a:prstGeom>
                    <a:noFill/>
                    <a:ln>
                      <a:noFill/>
                    </a:ln>
                  </pic:spPr>
                </pic:pic>
              </a:graphicData>
            </a:graphic>
          </wp:inline>
        </w:drawing>
      </w:r>
    </w:p>
    <w:p w:rsidR="00EC2EBE" w:rsidRDefault="00EC2EBE" w:rsidP="00265D3A">
      <w:pPr>
        <w:rPr>
          <w:rFonts w:ascii="Arial" w:hAnsi="Arial" w:cs="Arial"/>
          <w:sz w:val="24"/>
          <w:szCs w:val="24"/>
        </w:rPr>
      </w:pPr>
    </w:p>
    <w:p w:rsidR="00EC2EBE" w:rsidRDefault="00EC2EBE" w:rsidP="00265D3A">
      <w:pPr>
        <w:rPr>
          <w:rFonts w:ascii="Arial" w:hAnsi="Arial" w:cs="Arial"/>
          <w:sz w:val="24"/>
          <w:szCs w:val="24"/>
        </w:rPr>
      </w:pPr>
    </w:p>
    <w:p w:rsidR="003F23AF" w:rsidRPr="00982C8C" w:rsidRDefault="003F23AF" w:rsidP="00265D3A">
      <w:pPr>
        <w:rPr>
          <w:rFonts w:ascii="Arial" w:hAnsi="Arial" w:cs="Arial"/>
          <w:sz w:val="24"/>
          <w:szCs w:val="24"/>
        </w:rPr>
      </w:pPr>
      <w:proofErr w:type="spellStart"/>
      <w:r w:rsidRPr="00982C8C">
        <w:rPr>
          <w:rFonts w:ascii="Arial" w:hAnsi="Arial" w:cs="Arial"/>
          <w:sz w:val="24"/>
          <w:szCs w:val="24"/>
        </w:rPr>
        <w:t>SCATalogue</w:t>
      </w:r>
      <w:proofErr w:type="spellEnd"/>
      <w:r w:rsidRPr="00982C8C">
        <w:rPr>
          <w:rFonts w:ascii="Arial" w:hAnsi="Arial" w:cs="Arial"/>
          <w:sz w:val="24"/>
          <w:szCs w:val="24"/>
        </w:rPr>
        <w:t xml:space="preserve"> was created by </w:t>
      </w:r>
      <w:r w:rsidR="00407840" w:rsidRPr="00982C8C">
        <w:rPr>
          <w:rFonts w:ascii="Arial" w:hAnsi="Arial" w:cs="Arial"/>
          <w:sz w:val="24"/>
          <w:szCs w:val="24"/>
        </w:rPr>
        <w:t>California D</w:t>
      </w:r>
      <w:r w:rsidR="00982C8C">
        <w:rPr>
          <w:rFonts w:ascii="Arial" w:hAnsi="Arial" w:cs="Arial"/>
          <w:sz w:val="24"/>
          <w:szCs w:val="24"/>
        </w:rPr>
        <w:t xml:space="preserve">epartment of Fish and Wildlife - </w:t>
      </w:r>
      <w:r w:rsidR="00407840" w:rsidRPr="00982C8C">
        <w:rPr>
          <w:rFonts w:ascii="Arial" w:hAnsi="Arial" w:cs="Arial"/>
          <w:sz w:val="24"/>
          <w:szCs w:val="24"/>
        </w:rPr>
        <w:t>Office of Spill</w:t>
      </w:r>
      <w:r w:rsidR="00982C8C" w:rsidRPr="00982C8C">
        <w:rPr>
          <w:rFonts w:ascii="Arial" w:hAnsi="Arial" w:cs="Arial"/>
          <w:sz w:val="24"/>
          <w:szCs w:val="24"/>
        </w:rPr>
        <w:t xml:space="preserve"> Prevention and Response (CDFW-</w:t>
      </w:r>
      <w:r w:rsidR="00407840" w:rsidRPr="00982C8C">
        <w:rPr>
          <w:rFonts w:ascii="Arial" w:hAnsi="Arial" w:cs="Arial"/>
          <w:sz w:val="24"/>
          <w:szCs w:val="24"/>
        </w:rPr>
        <w:t>OSPR)</w:t>
      </w:r>
      <w:r w:rsidR="00727FCD">
        <w:rPr>
          <w:rFonts w:ascii="Arial" w:hAnsi="Arial" w:cs="Arial"/>
          <w:sz w:val="24"/>
          <w:szCs w:val="24"/>
        </w:rPr>
        <w:t>.</w:t>
      </w:r>
      <w:r w:rsidR="00215CA2" w:rsidRPr="00982C8C">
        <w:rPr>
          <w:rFonts w:ascii="Arial" w:hAnsi="Arial" w:cs="Arial"/>
          <w:sz w:val="24"/>
          <w:szCs w:val="24"/>
        </w:rPr>
        <w:t xml:space="preserve"> </w:t>
      </w:r>
      <w:r w:rsidR="00982C8C">
        <w:rPr>
          <w:rFonts w:ascii="Arial" w:hAnsi="Arial" w:cs="Arial"/>
          <w:sz w:val="24"/>
          <w:szCs w:val="24"/>
        </w:rPr>
        <w:t>Because of its origins at CDFW-</w:t>
      </w:r>
      <w:r w:rsidR="00C935C6" w:rsidRPr="00982C8C">
        <w:rPr>
          <w:rFonts w:ascii="Arial" w:hAnsi="Arial" w:cs="Arial"/>
          <w:sz w:val="24"/>
          <w:szCs w:val="24"/>
        </w:rPr>
        <w:t xml:space="preserve">OSPR, </w:t>
      </w:r>
      <w:r w:rsidR="00407840" w:rsidRPr="00982C8C">
        <w:rPr>
          <w:rFonts w:ascii="Arial" w:hAnsi="Arial" w:cs="Arial"/>
          <w:sz w:val="24"/>
          <w:szCs w:val="24"/>
        </w:rPr>
        <w:t xml:space="preserve">some features of </w:t>
      </w:r>
      <w:proofErr w:type="spellStart"/>
      <w:r w:rsidR="00407840" w:rsidRPr="00982C8C">
        <w:rPr>
          <w:rFonts w:ascii="Arial" w:hAnsi="Arial" w:cs="Arial"/>
          <w:sz w:val="24"/>
          <w:szCs w:val="24"/>
        </w:rPr>
        <w:t>SCATalogue</w:t>
      </w:r>
      <w:proofErr w:type="spellEnd"/>
      <w:r w:rsidR="00C935C6" w:rsidRPr="00982C8C">
        <w:rPr>
          <w:rFonts w:ascii="Arial" w:hAnsi="Arial" w:cs="Arial"/>
          <w:sz w:val="24"/>
          <w:szCs w:val="24"/>
        </w:rPr>
        <w:t xml:space="preserve"> are more specific to a spill response in California.  </w:t>
      </w:r>
    </w:p>
    <w:p w:rsidR="00EA3629" w:rsidRDefault="00A45B61" w:rsidP="00265D3A">
      <w:pPr>
        <w:rPr>
          <w:rFonts w:ascii="Arial" w:hAnsi="Arial" w:cs="Arial"/>
          <w:sz w:val="24"/>
          <w:szCs w:val="24"/>
        </w:rPr>
      </w:pPr>
      <w:r>
        <w:rPr>
          <w:rFonts w:ascii="Arial" w:hAnsi="Arial" w:cs="Arial"/>
          <w:sz w:val="24"/>
          <w:szCs w:val="24"/>
        </w:rPr>
        <w:t>T</w:t>
      </w:r>
      <w:r w:rsidR="00C935C6" w:rsidRPr="00982C8C">
        <w:rPr>
          <w:rFonts w:ascii="Arial" w:hAnsi="Arial" w:cs="Arial"/>
          <w:sz w:val="24"/>
          <w:szCs w:val="24"/>
        </w:rPr>
        <w:t>he app contains picklists</w:t>
      </w:r>
      <w:r>
        <w:rPr>
          <w:rFonts w:ascii="Arial" w:hAnsi="Arial" w:cs="Arial"/>
          <w:sz w:val="24"/>
          <w:szCs w:val="24"/>
        </w:rPr>
        <w:t xml:space="preserve"> to simplify, reduce </w:t>
      </w:r>
      <w:r w:rsidR="00727FCD">
        <w:rPr>
          <w:rFonts w:ascii="Arial" w:hAnsi="Arial" w:cs="Arial"/>
          <w:sz w:val="24"/>
          <w:szCs w:val="24"/>
        </w:rPr>
        <w:t>error and speed data entry.</w:t>
      </w:r>
      <w:r w:rsidR="00C935C6" w:rsidRPr="00982C8C">
        <w:rPr>
          <w:rFonts w:ascii="Arial" w:hAnsi="Arial" w:cs="Arial"/>
          <w:sz w:val="24"/>
          <w:szCs w:val="24"/>
        </w:rPr>
        <w:t xml:space="preserve"> Some of the picklists default items contains list items applicable to California</w:t>
      </w:r>
      <w:r>
        <w:rPr>
          <w:rFonts w:ascii="Arial" w:hAnsi="Arial" w:cs="Arial"/>
          <w:sz w:val="24"/>
          <w:szCs w:val="24"/>
        </w:rPr>
        <w:t xml:space="preserve"> and some elements </w:t>
      </w:r>
      <w:r>
        <w:rPr>
          <w:rFonts w:ascii="Arial" w:hAnsi="Arial" w:cs="Arial"/>
          <w:sz w:val="24"/>
          <w:szCs w:val="24"/>
        </w:rPr>
        <w:lastRenderedPageBreak/>
        <w:t>specific to CDFW-OSPR. F</w:t>
      </w:r>
      <w:r w:rsidR="00C935C6" w:rsidRPr="00982C8C">
        <w:rPr>
          <w:rFonts w:ascii="Arial" w:hAnsi="Arial" w:cs="Arial"/>
          <w:sz w:val="24"/>
          <w:szCs w:val="24"/>
        </w:rPr>
        <w:t>or ex</w:t>
      </w:r>
      <w:r>
        <w:rPr>
          <w:rFonts w:ascii="Arial" w:hAnsi="Arial" w:cs="Arial"/>
          <w:sz w:val="24"/>
          <w:szCs w:val="24"/>
        </w:rPr>
        <w:t xml:space="preserve">ample, </w:t>
      </w:r>
      <w:proofErr w:type="spellStart"/>
      <w:r>
        <w:rPr>
          <w:rFonts w:ascii="Arial" w:hAnsi="Arial" w:cs="Arial"/>
          <w:sz w:val="24"/>
          <w:szCs w:val="24"/>
        </w:rPr>
        <w:t>SCATalogue</w:t>
      </w:r>
      <w:proofErr w:type="spellEnd"/>
      <w:r>
        <w:rPr>
          <w:rFonts w:ascii="Arial" w:hAnsi="Arial" w:cs="Arial"/>
          <w:sz w:val="24"/>
          <w:szCs w:val="24"/>
        </w:rPr>
        <w:t xml:space="preserve"> is an iOS app and CDFW-</w:t>
      </w:r>
      <w:r w:rsidR="00C935C6" w:rsidRPr="00982C8C">
        <w:rPr>
          <w:rFonts w:ascii="Arial" w:hAnsi="Arial" w:cs="Arial"/>
          <w:sz w:val="24"/>
          <w:szCs w:val="24"/>
        </w:rPr>
        <w:t xml:space="preserve">OSPR did not create an Android version due to the hardware platform </w:t>
      </w:r>
      <w:r w:rsidR="00D6300B" w:rsidRPr="00982C8C">
        <w:rPr>
          <w:rFonts w:ascii="Arial" w:hAnsi="Arial" w:cs="Arial"/>
          <w:sz w:val="24"/>
          <w:szCs w:val="24"/>
        </w:rPr>
        <w:t xml:space="preserve">limitations </w:t>
      </w:r>
      <w:r w:rsidR="00727FCD">
        <w:rPr>
          <w:rFonts w:ascii="Arial" w:hAnsi="Arial" w:cs="Arial"/>
          <w:sz w:val="24"/>
          <w:szCs w:val="24"/>
        </w:rPr>
        <w:t xml:space="preserve">imposed by our organization. </w:t>
      </w:r>
      <w:r w:rsidR="00407840" w:rsidRPr="00982C8C">
        <w:rPr>
          <w:rFonts w:ascii="Arial" w:hAnsi="Arial" w:cs="Arial"/>
          <w:sz w:val="24"/>
          <w:szCs w:val="24"/>
        </w:rPr>
        <w:t>Further,</w:t>
      </w:r>
      <w:r w:rsidR="00C935C6" w:rsidRPr="00982C8C">
        <w:rPr>
          <w:rFonts w:ascii="Arial" w:hAnsi="Arial" w:cs="Arial"/>
          <w:sz w:val="24"/>
          <w:szCs w:val="24"/>
        </w:rPr>
        <w:t xml:space="preserve"> it was optimized</w:t>
      </w:r>
      <w:r w:rsidR="002B39C6" w:rsidRPr="00982C8C">
        <w:rPr>
          <w:rFonts w:ascii="Arial" w:hAnsi="Arial" w:cs="Arial"/>
          <w:sz w:val="24"/>
          <w:szCs w:val="24"/>
        </w:rPr>
        <w:t xml:space="preserve"> for the iPad Mini</w:t>
      </w:r>
      <w:r w:rsidR="00C935C6" w:rsidRPr="00982C8C">
        <w:rPr>
          <w:rFonts w:ascii="Arial" w:hAnsi="Arial" w:cs="Arial"/>
          <w:sz w:val="24"/>
          <w:szCs w:val="24"/>
        </w:rPr>
        <w:t>, although it will run on other iPads.</w:t>
      </w:r>
      <w:r w:rsidR="00FE5E32">
        <w:rPr>
          <w:rFonts w:ascii="Arial" w:hAnsi="Arial" w:cs="Arial"/>
          <w:sz w:val="24"/>
          <w:szCs w:val="24"/>
        </w:rPr>
        <w:t xml:space="preserve"> </w:t>
      </w:r>
    </w:p>
    <w:p w:rsidR="00EC2EBE" w:rsidRDefault="00EC2EBE" w:rsidP="00265D3A">
      <w:pPr>
        <w:rPr>
          <w:rFonts w:ascii="Arial" w:hAnsi="Arial" w:cs="Arial"/>
          <w:sz w:val="24"/>
          <w:szCs w:val="24"/>
        </w:rPr>
      </w:pPr>
    </w:p>
    <w:p w:rsidR="00EC2EBE" w:rsidRDefault="00EC2EBE" w:rsidP="00265D3A">
      <w:pPr>
        <w:rPr>
          <w:rFonts w:ascii="Arial" w:hAnsi="Arial" w:cs="Arial"/>
          <w:sz w:val="24"/>
          <w:szCs w:val="24"/>
        </w:rPr>
      </w:pPr>
    </w:p>
    <w:p w:rsidR="001F7E9C" w:rsidRDefault="003B22C4" w:rsidP="00EC2EBE">
      <w:pPr>
        <w:pStyle w:val="Heading1"/>
      </w:pPr>
      <w:bookmarkStart w:id="5" w:name="_Toc2859507"/>
      <w:proofErr w:type="spellStart"/>
      <w:r>
        <w:t>SCATalogue</w:t>
      </w:r>
      <w:proofErr w:type="spellEnd"/>
      <w:r w:rsidR="00C2437F">
        <w:t xml:space="preserve"> Forms</w:t>
      </w:r>
      <w:bookmarkEnd w:id="5"/>
    </w:p>
    <w:p w:rsidR="00EC2EBE" w:rsidRPr="00EC2EBE" w:rsidRDefault="00EC2EBE" w:rsidP="00EC2EBE"/>
    <w:p w:rsidR="00D6300B" w:rsidRDefault="00CA46BF" w:rsidP="00265D3A">
      <w:pPr>
        <w:rPr>
          <w:rFonts w:ascii="Arial" w:hAnsi="Arial" w:cs="Arial"/>
          <w:sz w:val="24"/>
          <w:szCs w:val="24"/>
        </w:rPr>
      </w:pPr>
      <w:proofErr w:type="spellStart"/>
      <w:r>
        <w:rPr>
          <w:rFonts w:ascii="Arial" w:hAnsi="Arial" w:cs="Arial"/>
          <w:sz w:val="24"/>
          <w:szCs w:val="24"/>
        </w:rPr>
        <w:t>SCATalogue</w:t>
      </w:r>
      <w:proofErr w:type="spellEnd"/>
      <w:r>
        <w:rPr>
          <w:rFonts w:ascii="Arial" w:hAnsi="Arial" w:cs="Arial"/>
          <w:sz w:val="24"/>
          <w:szCs w:val="24"/>
        </w:rPr>
        <w:t xml:space="preserve"> has </w:t>
      </w:r>
      <w:r w:rsidR="006F5075">
        <w:rPr>
          <w:rFonts w:ascii="Arial" w:hAnsi="Arial" w:cs="Arial"/>
          <w:sz w:val="24"/>
          <w:szCs w:val="24"/>
        </w:rPr>
        <w:t>ten</w:t>
      </w:r>
      <w:r>
        <w:rPr>
          <w:rFonts w:ascii="Arial" w:hAnsi="Arial" w:cs="Arial"/>
          <w:sz w:val="24"/>
          <w:szCs w:val="24"/>
        </w:rPr>
        <w:t xml:space="preserve"> main forms and </w:t>
      </w:r>
      <w:r w:rsidR="00214972">
        <w:rPr>
          <w:rFonts w:ascii="Arial" w:hAnsi="Arial" w:cs="Arial"/>
          <w:sz w:val="24"/>
          <w:szCs w:val="24"/>
        </w:rPr>
        <w:t>a number of</w:t>
      </w:r>
      <w:r>
        <w:rPr>
          <w:rFonts w:ascii="Arial" w:hAnsi="Arial" w:cs="Arial"/>
          <w:sz w:val="24"/>
          <w:szCs w:val="24"/>
        </w:rPr>
        <w:t xml:space="preserve"> </w:t>
      </w:r>
      <w:proofErr w:type="spellStart"/>
      <w:r w:rsidR="00021C62">
        <w:rPr>
          <w:rFonts w:ascii="Arial" w:hAnsi="Arial" w:cs="Arial"/>
          <w:sz w:val="24"/>
          <w:szCs w:val="24"/>
        </w:rPr>
        <w:t>subforms</w:t>
      </w:r>
      <w:proofErr w:type="spellEnd"/>
      <w:r w:rsidR="00727FCD">
        <w:rPr>
          <w:rFonts w:ascii="Arial" w:hAnsi="Arial" w:cs="Arial"/>
          <w:sz w:val="24"/>
          <w:szCs w:val="24"/>
        </w:rPr>
        <w:t xml:space="preserve">. </w:t>
      </w:r>
      <w:r w:rsidR="00B661E4">
        <w:rPr>
          <w:rFonts w:ascii="Arial" w:hAnsi="Arial" w:cs="Arial"/>
          <w:sz w:val="24"/>
          <w:szCs w:val="24"/>
        </w:rPr>
        <w:t xml:space="preserve">The main forms roughly correspond to the eight sections on the NOAA SOS form.  </w:t>
      </w:r>
    </w:p>
    <w:p w:rsidR="001F7E9C" w:rsidRDefault="006D1D42" w:rsidP="00265D3A">
      <w:pPr>
        <w:rPr>
          <w:rFonts w:ascii="Arial" w:hAnsi="Arial" w:cs="Arial"/>
          <w:sz w:val="24"/>
          <w:szCs w:val="24"/>
        </w:rPr>
      </w:pPr>
      <w:r>
        <w:rPr>
          <w:rFonts w:ascii="Arial" w:hAnsi="Arial" w:cs="Arial"/>
          <w:sz w:val="24"/>
          <w:szCs w:val="24"/>
        </w:rPr>
        <w:t xml:space="preserve">The flow generally follows the SOS paper form from top </w:t>
      </w:r>
      <w:r w:rsidR="00C2437F">
        <w:rPr>
          <w:rFonts w:ascii="Arial" w:hAnsi="Arial" w:cs="Arial"/>
          <w:sz w:val="24"/>
          <w:szCs w:val="24"/>
        </w:rPr>
        <w:t>to bottom going from section 1 to section 5</w:t>
      </w:r>
      <w:r w:rsidR="00727FCD">
        <w:rPr>
          <w:rFonts w:ascii="Arial" w:hAnsi="Arial" w:cs="Arial"/>
          <w:sz w:val="24"/>
          <w:szCs w:val="24"/>
        </w:rPr>
        <w:t xml:space="preserve">. </w:t>
      </w:r>
      <w:r w:rsidR="00F65C6B">
        <w:rPr>
          <w:rFonts w:ascii="Arial" w:hAnsi="Arial" w:cs="Arial"/>
          <w:sz w:val="24"/>
          <w:szCs w:val="24"/>
        </w:rPr>
        <w:t xml:space="preserve">Once these data </w:t>
      </w:r>
      <w:r w:rsidR="00C2437F">
        <w:rPr>
          <w:rFonts w:ascii="Arial" w:hAnsi="Arial" w:cs="Arial"/>
          <w:sz w:val="24"/>
          <w:szCs w:val="24"/>
        </w:rPr>
        <w:t>have been recorded, sections 6 (surface oiling) and 7</w:t>
      </w:r>
      <w:r w:rsidR="00F65C6B">
        <w:rPr>
          <w:rFonts w:ascii="Arial" w:hAnsi="Arial" w:cs="Arial"/>
          <w:sz w:val="24"/>
          <w:szCs w:val="24"/>
        </w:rPr>
        <w:t xml:space="preserve"> (subsurface oiling) can be accessed.  </w:t>
      </w:r>
    </w:p>
    <w:p w:rsidR="00683F5B" w:rsidRDefault="00683F5B" w:rsidP="00265D3A">
      <w:pPr>
        <w:rPr>
          <w:rFonts w:ascii="Arial" w:hAnsi="Arial" w:cs="Arial"/>
          <w:sz w:val="24"/>
          <w:szCs w:val="24"/>
        </w:rPr>
      </w:pPr>
      <w:r>
        <w:rPr>
          <w:rFonts w:ascii="Arial" w:hAnsi="Arial" w:cs="Arial"/>
          <w:sz w:val="24"/>
          <w:szCs w:val="24"/>
        </w:rPr>
        <w:t>Many of the main forms ha</w:t>
      </w:r>
      <w:r w:rsidR="00727FCD">
        <w:rPr>
          <w:rFonts w:ascii="Arial" w:hAnsi="Arial" w:cs="Arial"/>
          <w:sz w:val="24"/>
          <w:szCs w:val="24"/>
        </w:rPr>
        <w:t xml:space="preserve">ve buttons to access </w:t>
      </w:r>
      <w:proofErr w:type="spellStart"/>
      <w:r w:rsidR="00727FCD">
        <w:rPr>
          <w:rFonts w:ascii="Arial" w:hAnsi="Arial" w:cs="Arial"/>
          <w:sz w:val="24"/>
          <w:szCs w:val="24"/>
        </w:rPr>
        <w:t>subforms</w:t>
      </w:r>
      <w:proofErr w:type="spellEnd"/>
      <w:r w:rsidR="00727FCD">
        <w:rPr>
          <w:rFonts w:ascii="Arial" w:hAnsi="Arial" w:cs="Arial"/>
          <w:sz w:val="24"/>
          <w:szCs w:val="24"/>
        </w:rPr>
        <w:t xml:space="preserve">. </w:t>
      </w:r>
      <w:r>
        <w:rPr>
          <w:rFonts w:ascii="Arial" w:hAnsi="Arial" w:cs="Arial"/>
          <w:sz w:val="24"/>
          <w:szCs w:val="24"/>
        </w:rPr>
        <w:t xml:space="preserve">These </w:t>
      </w:r>
      <w:proofErr w:type="spellStart"/>
      <w:r>
        <w:rPr>
          <w:rFonts w:ascii="Arial" w:hAnsi="Arial" w:cs="Arial"/>
          <w:sz w:val="24"/>
          <w:szCs w:val="24"/>
        </w:rPr>
        <w:t>subforms</w:t>
      </w:r>
      <w:proofErr w:type="spellEnd"/>
      <w:r>
        <w:rPr>
          <w:rFonts w:ascii="Arial" w:hAnsi="Arial" w:cs="Arial"/>
          <w:sz w:val="24"/>
          <w:szCs w:val="24"/>
        </w:rPr>
        <w:t xml:space="preserve"> allow t</w:t>
      </w:r>
      <w:r w:rsidR="00A2518C">
        <w:rPr>
          <w:rFonts w:ascii="Arial" w:hAnsi="Arial" w:cs="Arial"/>
          <w:sz w:val="24"/>
          <w:szCs w:val="24"/>
        </w:rPr>
        <w:t xml:space="preserve">he user to add secondary data. </w:t>
      </w:r>
      <w:r>
        <w:rPr>
          <w:rFonts w:ascii="Arial" w:hAnsi="Arial" w:cs="Arial"/>
          <w:sz w:val="24"/>
          <w:szCs w:val="24"/>
        </w:rPr>
        <w:t xml:space="preserve">For example, for each surface oiling zone, a user can associate shoreline treatment recommendations (STR) via the STR </w:t>
      </w:r>
      <w:proofErr w:type="spellStart"/>
      <w:r>
        <w:rPr>
          <w:rFonts w:ascii="Arial" w:hAnsi="Arial" w:cs="Arial"/>
          <w:sz w:val="24"/>
          <w:szCs w:val="24"/>
        </w:rPr>
        <w:t>subform</w:t>
      </w:r>
      <w:proofErr w:type="spellEnd"/>
      <w:r>
        <w:rPr>
          <w:rFonts w:ascii="Arial" w:hAnsi="Arial" w:cs="Arial"/>
          <w:sz w:val="24"/>
          <w:szCs w:val="24"/>
        </w:rPr>
        <w:t xml:space="preserve">.  </w:t>
      </w:r>
    </w:p>
    <w:p w:rsidR="00FA6754" w:rsidRDefault="00683F5B" w:rsidP="00265D3A">
      <w:pPr>
        <w:rPr>
          <w:rFonts w:ascii="Arial" w:hAnsi="Arial" w:cs="Arial"/>
          <w:sz w:val="24"/>
          <w:szCs w:val="24"/>
        </w:rPr>
      </w:pPr>
      <w:r>
        <w:rPr>
          <w:rFonts w:ascii="Arial" w:hAnsi="Arial" w:cs="Arial"/>
          <w:sz w:val="24"/>
          <w:szCs w:val="24"/>
        </w:rPr>
        <w:t>The user can also associate up to two photos</w:t>
      </w:r>
      <w:r w:rsidR="00A2518C">
        <w:rPr>
          <w:rFonts w:ascii="Arial" w:hAnsi="Arial" w:cs="Arial"/>
          <w:sz w:val="24"/>
          <w:szCs w:val="24"/>
        </w:rPr>
        <w:t xml:space="preserve"> for each surface oiling zone. </w:t>
      </w:r>
      <w:r>
        <w:rPr>
          <w:rFonts w:ascii="Arial" w:hAnsi="Arial" w:cs="Arial"/>
          <w:sz w:val="24"/>
          <w:szCs w:val="24"/>
        </w:rPr>
        <w:t>This is do</w:t>
      </w:r>
      <w:r w:rsidR="00A2518C">
        <w:rPr>
          <w:rFonts w:ascii="Arial" w:hAnsi="Arial" w:cs="Arial"/>
          <w:sz w:val="24"/>
          <w:szCs w:val="24"/>
        </w:rPr>
        <w:t xml:space="preserve">ne via the Photo </w:t>
      </w:r>
      <w:proofErr w:type="spellStart"/>
      <w:r w:rsidR="00A2518C">
        <w:rPr>
          <w:rFonts w:ascii="Arial" w:hAnsi="Arial" w:cs="Arial"/>
          <w:sz w:val="24"/>
          <w:szCs w:val="24"/>
        </w:rPr>
        <w:t>subform</w:t>
      </w:r>
      <w:proofErr w:type="spellEnd"/>
      <w:r w:rsidR="00A2518C">
        <w:rPr>
          <w:rFonts w:ascii="Arial" w:hAnsi="Arial" w:cs="Arial"/>
          <w:sz w:val="24"/>
          <w:szCs w:val="24"/>
        </w:rPr>
        <w:t xml:space="preserve">. </w:t>
      </w:r>
      <w:r w:rsidR="00F91077">
        <w:rPr>
          <w:rFonts w:ascii="Arial" w:hAnsi="Arial" w:cs="Arial"/>
          <w:sz w:val="24"/>
          <w:szCs w:val="24"/>
        </w:rPr>
        <w:t>Note that</w:t>
      </w:r>
      <w:r>
        <w:rPr>
          <w:rFonts w:ascii="Arial" w:hAnsi="Arial" w:cs="Arial"/>
          <w:sz w:val="24"/>
          <w:szCs w:val="24"/>
        </w:rPr>
        <w:t xml:space="preserve"> the Photo </w:t>
      </w:r>
      <w:proofErr w:type="spellStart"/>
      <w:r>
        <w:rPr>
          <w:rFonts w:ascii="Arial" w:hAnsi="Arial" w:cs="Arial"/>
          <w:sz w:val="24"/>
          <w:szCs w:val="24"/>
        </w:rPr>
        <w:t>subform</w:t>
      </w:r>
      <w:proofErr w:type="spellEnd"/>
      <w:r>
        <w:rPr>
          <w:rFonts w:ascii="Arial" w:hAnsi="Arial" w:cs="Arial"/>
          <w:sz w:val="24"/>
          <w:szCs w:val="24"/>
        </w:rPr>
        <w:t xml:space="preserve"> can also be accessed from the Subsurface Oiling form, the Segment form, and the Survey Switchboard form.  </w:t>
      </w:r>
    </w:p>
    <w:p w:rsidR="00EA3629" w:rsidRDefault="00F65C6B" w:rsidP="00265D3A">
      <w:pPr>
        <w:rPr>
          <w:rFonts w:ascii="Arial" w:hAnsi="Arial" w:cs="Arial"/>
          <w:sz w:val="24"/>
          <w:szCs w:val="24"/>
        </w:rPr>
      </w:pPr>
      <w:r>
        <w:rPr>
          <w:rFonts w:ascii="Arial" w:hAnsi="Arial" w:cs="Arial"/>
          <w:sz w:val="24"/>
          <w:szCs w:val="24"/>
        </w:rPr>
        <w:t xml:space="preserve">If a form has a navigation button on the top left, this </w:t>
      </w:r>
      <w:r w:rsidR="00692498">
        <w:rPr>
          <w:rFonts w:ascii="Arial" w:hAnsi="Arial" w:cs="Arial"/>
          <w:sz w:val="24"/>
          <w:szCs w:val="24"/>
        </w:rPr>
        <w:t xml:space="preserve">goes back to previous form.  Repeated back navigation will </w:t>
      </w:r>
      <w:r w:rsidR="0025243D">
        <w:rPr>
          <w:rFonts w:ascii="Arial" w:hAnsi="Arial" w:cs="Arial"/>
          <w:sz w:val="24"/>
          <w:szCs w:val="24"/>
        </w:rPr>
        <w:t>take the user</w:t>
      </w:r>
      <w:r w:rsidR="00692498">
        <w:rPr>
          <w:rFonts w:ascii="Arial" w:hAnsi="Arial" w:cs="Arial"/>
          <w:sz w:val="24"/>
          <w:szCs w:val="24"/>
        </w:rPr>
        <w:t xml:space="preserve"> to the Survey Switchboard, then to the Survey List form.</w:t>
      </w:r>
      <w:r w:rsidR="00FE5E32">
        <w:rPr>
          <w:rFonts w:ascii="Arial" w:hAnsi="Arial" w:cs="Arial"/>
          <w:sz w:val="24"/>
          <w:szCs w:val="24"/>
        </w:rPr>
        <w:t xml:space="preserve"> </w:t>
      </w:r>
    </w:p>
    <w:p w:rsidR="005C1437" w:rsidRDefault="005C1437" w:rsidP="00265D3A">
      <w:pPr>
        <w:rPr>
          <w:rFonts w:ascii="Arial" w:hAnsi="Arial" w:cs="Arial"/>
          <w:sz w:val="24"/>
          <w:szCs w:val="24"/>
        </w:rPr>
      </w:pPr>
    </w:p>
    <w:p w:rsidR="002B63D6" w:rsidRDefault="00532BB9" w:rsidP="00532BB9">
      <w:pPr>
        <w:rPr>
          <w:rFonts w:ascii="Arial" w:hAnsi="Arial" w:cs="Arial"/>
          <w:sz w:val="24"/>
          <w:szCs w:val="24"/>
        </w:rPr>
      </w:pPr>
      <w:r>
        <w:rPr>
          <w:rFonts w:ascii="Arial" w:hAnsi="Arial" w:cs="Arial"/>
          <w:sz w:val="24"/>
          <w:szCs w:val="24"/>
        </w:rPr>
        <w:t>It</w:t>
      </w:r>
      <w:r w:rsidR="00A2518C">
        <w:rPr>
          <w:rFonts w:ascii="Arial" w:hAnsi="Arial" w:cs="Arial"/>
          <w:sz w:val="24"/>
          <w:szCs w:val="24"/>
        </w:rPr>
        <w:t>ems/words in blue, are buttons.</w:t>
      </w:r>
      <w:r>
        <w:rPr>
          <w:rFonts w:ascii="Arial" w:hAnsi="Arial" w:cs="Arial"/>
          <w:sz w:val="24"/>
          <w:szCs w:val="24"/>
        </w:rPr>
        <w:t xml:space="preserve"> If the button is greyed </w:t>
      </w:r>
      <w:proofErr w:type="gramStart"/>
      <w:r>
        <w:rPr>
          <w:rFonts w:ascii="Arial" w:hAnsi="Arial" w:cs="Arial"/>
          <w:sz w:val="24"/>
          <w:szCs w:val="24"/>
        </w:rPr>
        <w:t>out</w:t>
      </w:r>
      <w:proofErr w:type="gramEnd"/>
      <w:r>
        <w:rPr>
          <w:rFonts w:ascii="Arial" w:hAnsi="Arial" w:cs="Arial"/>
          <w:sz w:val="24"/>
          <w:szCs w:val="24"/>
        </w:rPr>
        <w:t xml:space="preserve"> then it has been disabled.</w:t>
      </w:r>
    </w:p>
    <w:p w:rsidR="00EA3629" w:rsidRDefault="00EA3629" w:rsidP="00532BB9">
      <w:pPr>
        <w:rPr>
          <w:rFonts w:ascii="Arial" w:hAnsi="Arial" w:cs="Arial"/>
          <w:sz w:val="24"/>
          <w:szCs w:val="24"/>
        </w:rPr>
      </w:pPr>
    </w:p>
    <w:p w:rsidR="005C1437" w:rsidRDefault="005C1437" w:rsidP="00532BB9">
      <w:pPr>
        <w:rPr>
          <w:rFonts w:ascii="Arial" w:hAnsi="Arial" w:cs="Arial"/>
          <w:sz w:val="24"/>
          <w:szCs w:val="24"/>
        </w:rPr>
      </w:pPr>
    </w:p>
    <w:p w:rsidR="003B22C4" w:rsidRDefault="003B22C4" w:rsidP="003B22C4">
      <w:pPr>
        <w:pStyle w:val="Heading1"/>
      </w:pPr>
      <w:bookmarkStart w:id="6" w:name="_Toc2859508"/>
      <w:r>
        <w:t>Initial Data Entry</w:t>
      </w:r>
      <w:bookmarkEnd w:id="6"/>
    </w:p>
    <w:p w:rsidR="003B22C4" w:rsidRDefault="003B22C4" w:rsidP="00265D3A">
      <w:pPr>
        <w:rPr>
          <w:rFonts w:ascii="Arial" w:hAnsi="Arial" w:cs="Arial"/>
          <w:sz w:val="24"/>
          <w:szCs w:val="24"/>
        </w:rPr>
      </w:pPr>
    </w:p>
    <w:p w:rsidR="001F7E9C" w:rsidRDefault="00DA5606" w:rsidP="00265D3A">
      <w:pPr>
        <w:rPr>
          <w:rFonts w:ascii="Arial" w:hAnsi="Arial" w:cs="Arial"/>
          <w:sz w:val="24"/>
          <w:szCs w:val="24"/>
        </w:rPr>
      </w:pPr>
      <w:proofErr w:type="spellStart"/>
      <w:r>
        <w:rPr>
          <w:rFonts w:ascii="Arial" w:hAnsi="Arial" w:cs="Arial"/>
          <w:sz w:val="24"/>
          <w:szCs w:val="24"/>
        </w:rPr>
        <w:t>SCATalogue</w:t>
      </w:r>
      <w:proofErr w:type="spellEnd"/>
      <w:r>
        <w:rPr>
          <w:rFonts w:ascii="Arial" w:hAnsi="Arial" w:cs="Arial"/>
          <w:sz w:val="24"/>
          <w:szCs w:val="24"/>
        </w:rPr>
        <w:t xml:space="preserve"> </w:t>
      </w:r>
      <w:r w:rsidR="003833C4">
        <w:rPr>
          <w:rFonts w:ascii="Arial" w:hAnsi="Arial" w:cs="Arial"/>
          <w:sz w:val="24"/>
          <w:szCs w:val="24"/>
        </w:rPr>
        <w:t>directs</w:t>
      </w:r>
      <w:r w:rsidR="001F7E9C">
        <w:rPr>
          <w:rFonts w:ascii="Arial" w:hAnsi="Arial" w:cs="Arial"/>
          <w:sz w:val="24"/>
          <w:szCs w:val="24"/>
        </w:rPr>
        <w:t xml:space="preserve"> a user during the initia</w:t>
      </w:r>
      <w:r w:rsidR="004459C0">
        <w:rPr>
          <w:rFonts w:ascii="Arial" w:hAnsi="Arial" w:cs="Arial"/>
          <w:sz w:val="24"/>
          <w:szCs w:val="24"/>
        </w:rPr>
        <w:t xml:space="preserve">l data entry for a new survey. </w:t>
      </w:r>
      <w:r w:rsidR="001F7E9C">
        <w:rPr>
          <w:rFonts w:ascii="Arial" w:hAnsi="Arial" w:cs="Arial"/>
          <w:sz w:val="24"/>
          <w:szCs w:val="24"/>
        </w:rPr>
        <w:t>It does so by restricting access to just the form</w:t>
      </w:r>
      <w:r w:rsidR="00EA3629">
        <w:rPr>
          <w:rFonts w:ascii="Arial" w:hAnsi="Arial" w:cs="Arial"/>
          <w:sz w:val="24"/>
          <w:szCs w:val="24"/>
        </w:rPr>
        <w:t>(</w:t>
      </w:r>
      <w:r w:rsidR="001F7E9C">
        <w:rPr>
          <w:rFonts w:ascii="Arial" w:hAnsi="Arial" w:cs="Arial"/>
          <w:sz w:val="24"/>
          <w:szCs w:val="24"/>
        </w:rPr>
        <w:t>s</w:t>
      </w:r>
      <w:r w:rsidR="00EA3629">
        <w:rPr>
          <w:rFonts w:ascii="Arial" w:hAnsi="Arial" w:cs="Arial"/>
          <w:sz w:val="24"/>
          <w:szCs w:val="24"/>
        </w:rPr>
        <w:t>) and button(s)</w:t>
      </w:r>
      <w:r w:rsidR="001F7E9C">
        <w:rPr>
          <w:rFonts w:ascii="Arial" w:hAnsi="Arial" w:cs="Arial"/>
          <w:sz w:val="24"/>
          <w:szCs w:val="24"/>
        </w:rPr>
        <w:t xml:space="preserve"> the user needs in</w:t>
      </w:r>
      <w:r w:rsidR="004459C0">
        <w:rPr>
          <w:rFonts w:ascii="Arial" w:hAnsi="Arial" w:cs="Arial"/>
          <w:sz w:val="24"/>
          <w:szCs w:val="24"/>
        </w:rPr>
        <w:t xml:space="preserve"> order to initialize a survey. </w:t>
      </w:r>
      <w:r w:rsidR="001F7E9C">
        <w:rPr>
          <w:rFonts w:ascii="Arial" w:hAnsi="Arial" w:cs="Arial"/>
          <w:sz w:val="24"/>
          <w:szCs w:val="24"/>
        </w:rPr>
        <w:t>Afterw</w:t>
      </w:r>
      <w:r w:rsidR="004459C0">
        <w:rPr>
          <w:rFonts w:ascii="Arial" w:hAnsi="Arial" w:cs="Arial"/>
          <w:sz w:val="24"/>
          <w:szCs w:val="24"/>
        </w:rPr>
        <w:t xml:space="preserve">ards, all forms are available. </w:t>
      </w:r>
      <w:r>
        <w:rPr>
          <w:rFonts w:ascii="Arial" w:hAnsi="Arial" w:cs="Arial"/>
          <w:sz w:val="24"/>
          <w:szCs w:val="24"/>
        </w:rPr>
        <w:t>Not all data fields are required to initialize a</w:t>
      </w:r>
      <w:r w:rsidR="002B05D9">
        <w:rPr>
          <w:rFonts w:ascii="Arial" w:hAnsi="Arial" w:cs="Arial"/>
          <w:sz w:val="24"/>
          <w:szCs w:val="24"/>
        </w:rPr>
        <w:t xml:space="preserve"> survey but there is a minimum.</w:t>
      </w:r>
      <w:r>
        <w:rPr>
          <w:rFonts w:ascii="Arial" w:hAnsi="Arial" w:cs="Arial"/>
          <w:sz w:val="24"/>
          <w:szCs w:val="24"/>
        </w:rPr>
        <w:t xml:space="preserve"> See the appendix for more information. </w:t>
      </w:r>
    </w:p>
    <w:p w:rsidR="00DA5606" w:rsidRDefault="00DA5606" w:rsidP="00265D3A">
      <w:pPr>
        <w:rPr>
          <w:rFonts w:ascii="Arial" w:hAnsi="Arial" w:cs="Arial"/>
          <w:sz w:val="24"/>
          <w:szCs w:val="24"/>
        </w:rPr>
      </w:pPr>
    </w:p>
    <w:p w:rsidR="00DA5606" w:rsidRDefault="00EA3629" w:rsidP="00265D3A">
      <w:pPr>
        <w:rPr>
          <w:rFonts w:ascii="Arial" w:hAnsi="Arial" w:cs="Arial"/>
          <w:sz w:val="24"/>
          <w:szCs w:val="24"/>
        </w:rPr>
      </w:pPr>
      <w:r>
        <w:rPr>
          <w:rFonts w:ascii="Arial" w:hAnsi="Arial" w:cs="Arial"/>
          <w:sz w:val="24"/>
          <w:szCs w:val="24"/>
        </w:rPr>
        <w:lastRenderedPageBreak/>
        <w:t>The first form the user will see is the Survey List form.</w:t>
      </w:r>
      <w:r w:rsidR="00FE5E32">
        <w:rPr>
          <w:rFonts w:ascii="Arial" w:hAnsi="Arial" w:cs="Arial"/>
          <w:sz w:val="24"/>
          <w:szCs w:val="24"/>
        </w:rPr>
        <w:t xml:space="preserve"> </w:t>
      </w:r>
    </w:p>
    <w:p w:rsidR="003B22C4" w:rsidRDefault="003B22C4" w:rsidP="003B22C4">
      <w:pPr>
        <w:pStyle w:val="Heading1"/>
      </w:pPr>
      <w:bookmarkStart w:id="7" w:name="_Toc2859509"/>
      <w:r>
        <w:t xml:space="preserve">Forms and </w:t>
      </w:r>
      <w:proofErr w:type="spellStart"/>
      <w:r w:rsidR="00021C62">
        <w:t>Subforms</w:t>
      </w:r>
      <w:bookmarkEnd w:id="7"/>
      <w:proofErr w:type="spellEnd"/>
      <w:r>
        <w:t xml:space="preserve"> </w:t>
      </w:r>
    </w:p>
    <w:p w:rsidR="003B22C4" w:rsidRDefault="003B22C4" w:rsidP="00265D3A">
      <w:pPr>
        <w:rPr>
          <w:rFonts w:ascii="Arial" w:hAnsi="Arial" w:cs="Arial"/>
          <w:sz w:val="24"/>
          <w:szCs w:val="24"/>
        </w:rPr>
      </w:pPr>
    </w:p>
    <w:p w:rsidR="003B22C4" w:rsidRDefault="003B22C4" w:rsidP="003B22C4">
      <w:pPr>
        <w:pStyle w:val="Heading2"/>
      </w:pPr>
      <w:bookmarkStart w:id="8" w:name="_Toc2859510"/>
      <w:r>
        <w:t>Survey List Form</w:t>
      </w:r>
      <w:bookmarkEnd w:id="8"/>
    </w:p>
    <w:p w:rsidR="00214972" w:rsidRDefault="00214972" w:rsidP="003B22C4">
      <w:pPr>
        <w:pStyle w:val="Heading2"/>
      </w:pPr>
    </w:p>
    <w:p w:rsidR="00597697" w:rsidRDefault="006C4376" w:rsidP="00597697">
      <w:r>
        <w:rPr>
          <w:noProof/>
        </w:rPr>
        <w:drawing>
          <wp:inline distT="0" distB="0" distL="0" distR="0">
            <wp:extent cx="3765177" cy="5017317"/>
            <wp:effectExtent l="57150" t="95250" r="64135" b="12065"/>
            <wp:docPr id="5" name="Picture 5" descr="Survey List Form showing three listed items.  The first highlighted item has a status of active.  The next, completed and the last, exported.  " title="Image of SCATalogue's Survey List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Projects\Work_in_Progress\Isaac\SCAT_DEV\2017\SCATalogue_Documentation\SOS_FORM\SCATalogue_Survey_List_Form.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70362" cy="5024227"/>
                    </a:xfrm>
                    <a:prstGeom prst="rect">
                      <a:avLst/>
                    </a:prstGeom>
                    <a:noFill/>
                    <a:ln>
                      <a:noFill/>
                    </a:ln>
                    <a:effectLst>
                      <a:outerShdw blurRad="50800" dist="38100" dir="16200000" rotWithShape="0">
                        <a:prstClr val="black">
                          <a:alpha val="40000"/>
                        </a:prstClr>
                      </a:outerShdw>
                    </a:effectLst>
                  </pic:spPr>
                </pic:pic>
              </a:graphicData>
            </a:graphic>
          </wp:inline>
        </w:drawing>
      </w:r>
    </w:p>
    <w:p w:rsidR="00EA3629" w:rsidRDefault="006F5075" w:rsidP="00597697">
      <w:pPr>
        <w:rPr>
          <w:rFonts w:ascii="Arial" w:hAnsi="Arial" w:cs="Arial"/>
          <w:sz w:val="24"/>
          <w:szCs w:val="24"/>
        </w:rPr>
      </w:pPr>
      <w:r w:rsidRPr="006F5075">
        <w:rPr>
          <w:rFonts w:ascii="Arial" w:hAnsi="Arial" w:cs="Arial"/>
          <w:sz w:val="24"/>
          <w:szCs w:val="24"/>
        </w:rPr>
        <w:t>The Survey List</w:t>
      </w:r>
      <w:r w:rsidR="00B661E4" w:rsidRPr="006F5075">
        <w:rPr>
          <w:rFonts w:ascii="Arial" w:hAnsi="Arial" w:cs="Arial"/>
          <w:sz w:val="24"/>
          <w:szCs w:val="24"/>
        </w:rPr>
        <w:t xml:space="preserve"> form allows users to manage </w:t>
      </w:r>
      <w:r w:rsidRPr="006F5075">
        <w:rPr>
          <w:rFonts w:ascii="Arial" w:hAnsi="Arial" w:cs="Arial"/>
          <w:sz w:val="24"/>
          <w:szCs w:val="24"/>
        </w:rPr>
        <w:t>their</w:t>
      </w:r>
      <w:r w:rsidR="002B05D9">
        <w:rPr>
          <w:rFonts w:ascii="Arial" w:hAnsi="Arial" w:cs="Arial"/>
          <w:sz w:val="24"/>
          <w:szCs w:val="24"/>
        </w:rPr>
        <w:t xml:space="preserve"> SCAT surveys.</w:t>
      </w:r>
      <w:r w:rsidR="00B661E4" w:rsidRPr="006F5075">
        <w:rPr>
          <w:rFonts w:ascii="Arial" w:hAnsi="Arial" w:cs="Arial"/>
          <w:sz w:val="24"/>
          <w:szCs w:val="24"/>
        </w:rPr>
        <w:t xml:space="preserve"> </w:t>
      </w:r>
      <w:r w:rsidR="00EA3629">
        <w:rPr>
          <w:rFonts w:ascii="Arial" w:hAnsi="Arial" w:cs="Arial"/>
          <w:sz w:val="24"/>
          <w:szCs w:val="24"/>
        </w:rPr>
        <w:t xml:space="preserve">Initially, this list will be empty.  </w:t>
      </w:r>
    </w:p>
    <w:p w:rsidR="00B661E4" w:rsidRPr="006F5075" w:rsidRDefault="00B661E4" w:rsidP="00597697">
      <w:pPr>
        <w:rPr>
          <w:rFonts w:ascii="Arial" w:hAnsi="Arial" w:cs="Arial"/>
          <w:sz w:val="24"/>
          <w:szCs w:val="24"/>
        </w:rPr>
      </w:pPr>
      <w:r w:rsidRPr="006F5075">
        <w:rPr>
          <w:rFonts w:ascii="Arial" w:hAnsi="Arial" w:cs="Arial"/>
          <w:sz w:val="24"/>
          <w:szCs w:val="24"/>
        </w:rPr>
        <w:t>Each item in the S</w:t>
      </w:r>
      <w:r w:rsidR="002B05D9">
        <w:rPr>
          <w:rFonts w:ascii="Arial" w:hAnsi="Arial" w:cs="Arial"/>
          <w:sz w:val="24"/>
          <w:szCs w:val="24"/>
        </w:rPr>
        <w:t xml:space="preserve">urvey List is a unique survey. </w:t>
      </w:r>
      <w:r w:rsidRPr="006F5075">
        <w:rPr>
          <w:rFonts w:ascii="Arial" w:hAnsi="Arial" w:cs="Arial"/>
          <w:sz w:val="24"/>
          <w:szCs w:val="24"/>
        </w:rPr>
        <w:t xml:space="preserve">Each one </w:t>
      </w:r>
      <w:r w:rsidR="003833C4">
        <w:rPr>
          <w:rFonts w:ascii="Arial" w:hAnsi="Arial" w:cs="Arial"/>
          <w:sz w:val="24"/>
          <w:szCs w:val="24"/>
        </w:rPr>
        <w:t xml:space="preserve">represents a digital SOS form, essential. </w:t>
      </w:r>
      <w:r w:rsidRPr="006F5075">
        <w:rPr>
          <w:rFonts w:ascii="Arial" w:hAnsi="Arial" w:cs="Arial"/>
          <w:sz w:val="24"/>
          <w:szCs w:val="24"/>
        </w:rPr>
        <w:t xml:space="preserve">The “Status” column </w:t>
      </w:r>
      <w:r w:rsidR="007A335C" w:rsidRPr="006F5075">
        <w:rPr>
          <w:rFonts w:ascii="Arial" w:hAnsi="Arial" w:cs="Arial"/>
          <w:sz w:val="24"/>
          <w:szCs w:val="24"/>
        </w:rPr>
        <w:t>indicates</w:t>
      </w:r>
      <w:r w:rsidRPr="006F5075">
        <w:rPr>
          <w:rFonts w:ascii="Arial" w:hAnsi="Arial" w:cs="Arial"/>
          <w:sz w:val="24"/>
          <w:szCs w:val="24"/>
        </w:rPr>
        <w:t xml:space="preserve"> the survey</w:t>
      </w:r>
      <w:r w:rsidR="007A335C" w:rsidRPr="006F5075">
        <w:rPr>
          <w:rFonts w:ascii="Arial" w:hAnsi="Arial" w:cs="Arial"/>
          <w:sz w:val="24"/>
          <w:szCs w:val="24"/>
        </w:rPr>
        <w:t>’s</w:t>
      </w:r>
      <w:r w:rsidR="00B3143E">
        <w:rPr>
          <w:rFonts w:ascii="Arial" w:hAnsi="Arial" w:cs="Arial"/>
          <w:sz w:val="24"/>
          <w:szCs w:val="24"/>
        </w:rPr>
        <w:t xml:space="preserve"> status.</w:t>
      </w:r>
      <w:r w:rsidRPr="006F5075">
        <w:rPr>
          <w:rFonts w:ascii="Arial" w:hAnsi="Arial" w:cs="Arial"/>
          <w:sz w:val="24"/>
          <w:szCs w:val="24"/>
        </w:rPr>
        <w:t xml:space="preserve"> </w:t>
      </w:r>
      <w:r w:rsidR="007A335C" w:rsidRPr="006F5075">
        <w:rPr>
          <w:rFonts w:ascii="Arial" w:hAnsi="Arial" w:cs="Arial"/>
          <w:sz w:val="24"/>
          <w:szCs w:val="24"/>
        </w:rPr>
        <w:t xml:space="preserve">A survey can be either “active”, “completed”, or “exported”.  </w:t>
      </w:r>
    </w:p>
    <w:p w:rsidR="007A335C" w:rsidRPr="006F5075" w:rsidRDefault="007A335C" w:rsidP="00597697">
      <w:pPr>
        <w:rPr>
          <w:rFonts w:ascii="Arial" w:hAnsi="Arial" w:cs="Arial"/>
          <w:sz w:val="24"/>
          <w:szCs w:val="24"/>
        </w:rPr>
      </w:pPr>
      <w:r w:rsidRPr="006F5075">
        <w:rPr>
          <w:rFonts w:ascii="Arial" w:hAnsi="Arial" w:cs="Arial"/>
          <w:sz w:val="24"/>
          <w:szCs w:val="24"/>
        </w:rPr>
        <w:t xml:space="preserve">There can be many “exported” and “completed” surveys, but only one survey can be “active”. </w:t>
      </w:r>
    </w:p>
    <w:p w:rsidR="006F5075" w:rsidRPr="00597697" w:rsidRDefault="007A335C" w:rsidP="00597697">
      <w:r w:rsidRPr="006F5075">
        <w:rPr>
          <w:rFonts w:ascii="Arial" w:hAnsi="Arial" w:cs="Arial"/>
          <w:sz w:val="24"/>
          <w:szCs w:val="24"/>
        </w:rPr>
        <w:lastRenderedPageBreak/>
        <w:t xml:space="preserve">When the user taps an individual survey on the list, </w:t>
      </w:r>
      <w:r w:rsidR="00EA3629">
        <w:rPr>
          <w:rFonts w:ascii="Arial" w:hAnsi="Arial" w:cs="Arial"/>
          <w:sz w:val="24"/>
          <w:szCs w:val="24"/>
        </w:rPr>
        <w:t>the survey’s</w:t>
      </w:r>
      <w:r w:rsidR="006F5075" w:rsidRPr="006F5075">
        <w:rPr>
          <w:rFonts w:ascii="Arial" w:hAnsi="Arial" w:cs="Arial"/>
          <w:sz w:val="24"/>
          <w:szCs w:val="24"/>
        </w:rPr>
        <w:t xml:space="preserve"> status determines which of the five buttons are enabled or di</w:t>
      </w:r>
      <w:r w:rsidR="002B05D9">
        <w:rPr>
          <w:rFonts w:ascii="Arial" w:hAnsi="Arial" w:cs="Arial"/>
          <w:sz w:val="24"/>
          <w:szCs w:val="24"/>
        </w:rPr>
        <w:t xml:space="preserve">sabled. </w:t>
      </w:r>
      <w:r w:rsidR="003833C4">
        <w:rPr>
          <w:rFonts w:ascii="Arial" w:hAnsi="Arial" w:cs="Arial"/>
          <w:sz w:val="24"/>
          <w:szCs w:val="24"/>
        </w:rPr>
        <w:t xml:space="preserve">Items or words in blue </w:t>
      </w:r>
      <w:r w:rsidR="00B3143E">
        <w:rPr>
          <w:rFonts w:ascii="Arial" w:hAnsi="Arial" w:cs="Arial"/>
          <w:sz w:val="24"/>
          <w:szCs w:val="24"/>
        </w:rPr>
        <w:t>are buttons.</w:t>
      </w:r>
      <w:r w:rsidR="00532BB9">
        <w:rPr>
          <w:rFonts w:ascii="Arial" w:hAnsi="Arial" w:cs="Arial"/>
          <w:sz w:val="24"/>
          <w:szCs w:val="24"/>
        </w:rPr>
        <w:t xml:space="preserve"> If the button is greyed </w:t>
      </w:r>
      <w:proofErr w:type="gramStart"/>
      <w:r w:rsidR="00532BB9">
        <w:rPr>
          <w:rFonts w:ascii="Arial" w:hAnsi="Arial" w:cs="Arial"/>
          <w:sz w:val="24"/>
          <w:szCs w:val="24"/>
        </w:rPr>
        <w:t>out</w:t>
      </w:r>
      <w:proofErr w:type="gramEnd"/>
      <w:r w:rsidR="00532BB9">
        <w:rPr>
          <w:rFonts w:ascii="Arial" w:hAnsi="Arial" w:cs="Arial"/>
          <w:sz w:val="24"/>
          <w:szCs w:val="24"/>
        </w:rPr>
        <w:t xml:space="preserve"> then it has been disabled.</w:t>
      </w:r>
      <w:r w:rsidR="00FE5E32" w:rsidRPr="00597697">
        <w:t xml:space="preserve"> </w:t>
      </w:r>
    </w:p>
    <w:p w:rsidR="00CA46BF" w:rsidRDefault="00214972" w:rsidP="003B22C4">
      <w:pPr>
        <w:pStyle w:val="Heading2"/>
      </w:pPr>
      <w:bookmarkStart w:id="9" w:name="_Toc2859511"/>
      <w:r>
        <w:t>Switchboard Form</w:t>
      </w:r>
      <w:bookmarkEnd w:id="9"/>
      <w:r>
        <w:t xml:space="preserve"> </w:t>
      </w:r>
    </w:p>
    <w:p w:rsidR="00214972" w:rsidRDefault="00214972" w:rsidP="00214972"/>
    <w:p w:rsidR="006F5075" w:rsidRDefault="006F5075" w:rsidP="00214972">
      <w:r>
        <w:rPr>
          <w:noProof/>
        </w:rPr>
        <w:drawing>
          <wp:inline distT="0" distB="0" distL="0" distR="0">
            <wp:extent cx="3804368" cy="5069541"/>
            <wp:effectExtent l="95250" t="114300" r="100965" b="55245"/>
            <wp:docPr id="6" name="Picture 6" descr="The Survey Switchboard provides buttons to access SCATalogue's other forms such as Survey, Segment, Surface Oiling, Photo, etc..." title="SCATalogue's Survey Switch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Projects\Work_in_Progress\Isaac\SCAT_DEV\2017\SCATalogue_Documentation\SOS_FORM\SCATalogue_Switchboard_Form.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23329" cy="5094808"/>
                    </a:xfrm>
                    <a:prstGeom prst="rect">
                      <a:avLst/>
                    </a:prstGeom>
                    <a:noFill/>
                    <a:ln>
                      <a:noFill/>
                    </a:ln>
                    <a:effectLst>
                      <a:outerShdw blurRad="50800" dist="38100" dir="16200000" rotWithShape="0">
                        <a:prstClr val="black">
                          <a:alpha val="40000"/>
                        </a:prstClr>
                      </a:outerShdw>
                    </a:effectLst>
                    <a:scene3d>
                      <a:camera prst="orthographicFront"/>
                      <a:lightRig rig="threePt" dir="t"/>
                    </a:scene3d>
                    <a:sp3d>
                      <a:bevelT w="0" h="0"/>
                      <a:bevelB w="0" h="0"/>
                    </a:sp3d>
                  </pic:spPr>
                </pic:pic>
              </a:graphicData>
            </a:graphic>
          </wp:inline>
        </w:drawing>
      </w:r>
    </w:p>
    <w:p w:rsidR="008F0432" w:rsidRDefault="008F0432" w:rsidP="00214972"/>
    <w:p w:rsidR="00DA5606" w:rsidRPr="008228C0" w:rsidRDefault="006F5075" w:rsidP="00CA46BF">
      <w:pPr>
        <w:rPr>
          <w:rFonts w:ascii="Arial" w:hAnsi="Arial" w:cs="Arial"/>
          <w:sz w:val="24"/>
          <w:szCs w:val="24"/>
        </w:rPr>
      </w:pPr>
      <w:r w:rsidRPr="006F5075">
        <w:rPr>
          <w:rFonts w:ascii="Arial" w:hAnsi="Arial" w:cs="Arial"/>
          <w:sz w:val="24"/>
          <w:szCs w:val="24"/>
        </w:rPr>
        <w:t>The Switchboard form</w:t>
      </w:r>
      <w:r>
        <w:rPr>
          <w:rFonts w:ascii="Arial" w:hAnsi="Arial" w:cs="Arial"/>
          <w:sz w:val="24"/>
          <w:szCs w:val="24"/>
        </w:rPr>
        <w:t xml:space="preserve"> allows the user to navigate to </w:t>
      </w:r>
      <w:r w:rsidR="00EB2F48">
        <w:rPr>
          <w:rFonts w:ascii="Arial" w:hAnsi="Arial" w:cs="Arial"/>
          <w:sz w:val="24"/>
          <w:szCs w:val="24"/>
        </w:rPr>
        <w:t xml:space="preserve">any of the main forms. </w:t>
      </w:r>
      <w:r w:rsidR="008F0432">
        <w:rPr>
          <w:rFonts w:ascii="Arial" w:hAnsi="Arial" w:cs="Arial"/>
          <w:sz w:val="24"/>
          <w:szCs w:val="24"/>
        </w:rPr>
        <w:t xml:space="preserve">The status of the selected survey will determine which of these buttons are enabled or disabled.  The </w:t>
      </w:r>
      <w:r w:rsidR="00F65C6B">
        <w:rPr>
          <w:rFonts w:ascii="Arial" w:hAnsi="Arial" w:cs="Arial"/>
          <w:sz w:val="24"/>
          <w:szCs w:val="24"/>
        </w:rPr>
        <w:t>navigation button</w:t>
      </w:r>
      <w:r w:rsidR="008F0432">
        <w:rPr>
          <w:rFonts w:ascii="Arial" w:hAnsi="Arial" w:cs="Arial"/>
          <w:sz w:val="24"/>
          <w:szCs w:val="24"/>
        </w:rPr>
        <w:t xml:space="preserve"> on the top right of the form allows the user to navigate back.</w:t>
      </w:r>
      <w:r w:rsidR="00FE5E32" w:rsidRPr="008228C0">
        <w:rPr>
          <w:rFonts w:ascii="Arial" w:hAnsi="Arial" w:cs="Arial"/>
          <w:sz w:val="24"/>
          <w:szCs w:val="24"/>
        </w:rPr>
        <w:t xml:space="preserve"> </w:t>
      </w:r>
    </w:p>
    <w:p w:rsidR="00526813" w:rsidRPr="00526813" w:rsidRDefault="003B22C4" w:rsidP="00C47F40">
      <w:pPr>
        <w:pStyle w:val="Heading2"/>
      </w:pPr>
      <w:bookmarkStart w:id="10" w:name="_Toc2859512"/>
      <w:r w:rsidRPr="00887C93">
        <w:t>Survey Form</w:t>
      </w:r>
      <w:bookmarkEnd w:id="10"/>
    </w:p>
    <w:p w:rsidR="008228C0" w:rsidRPr="008228C0" w:rsidRDefault="008228C0" w:rsidP="008228C0"/>
    <w:p w:rsidR="003B22C4" w:rsidRDefault="00286A8F" w:rsidP="00C47F40">
      <w:bookmarkStart w:id="11" w:name="_Toc490721499"/>
      <w:bookmarkStart w:id="12" w:name="_Toc490721861"/>
      <w:bookmarkStart w:id="13" w:name="_Toc490721960"/>
      <w:r>
        <w:rPr>
          <w:noProof/>
        </w:rPr>
        <w:lastRenderedPageBreak/>
        <w:drawing>
          <wp:inline distT="0" distB="0" distL="0" distR="0">
            <wp:extent cx="3959352" cy="5266944"/>
            <wp:effectExtent l="0" t="0" r="3175" b="0"/>
            <wp:docPr id="23" name="Picture 23" descr="The Survey form contains data elements such as, Spill ID, Segment ID, Date, Start and End Times, Tide, weather, and survey team members.  " title="SCATalogue's Survey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Projects\Work_in_Progress\Isaac\SCAT_DEV\2017\SCATalogue_Documentation\SOS_FORM\SCATalogue_Survey_Form.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59352" cy="5266944"/>
                    </a:xfrm>
                    <a:prstGeom prst="rect">
                      <a:avLst/>
                    </a:prstGeom>
                    <a:noFill/>
                    <a:ln>
                      <a:noFill/>
                    </a:ln>
                  </pic:spPr>
                </pic:pic>
              </a:graphicData>
            </a:graphic>
          </wp:inline>
        </w:drawing>
      </w:r>
      <w:bookmarkEnd w:id="11"/>
      <w:bookmarkEnd w:id="12"/>
      <w:bookmarkEnd w:id="13"/>
    </w:p>
    <w:p w:rsidR="008228C0" w:rsidRDefault="008228C0" w:rsidP="008228C0"/>
    <w:p w:rsidR="008228C0" w:rsidRDefault="008228C0" w:rsidP="008228C0">
      <w:pPr>
        <w:rPr>
          <w:rFonts w:ascii="Arial" w:hAnsi="Arial" w:cs="Arial"/>
          <w:sz w:val="24"/>
          <w:szCs w:val="24"/>
        </w:rPr>
      </w:pPr>
      <w:r w:rsidRPr="008228C0">
        <w:rPr>
          <w:rFonts w:ascii="Arial" w:hAnsi="Arial" w:cs="Arial"/>
          <w:sz w:val="24"/>
          <w:szCs w:val="24"/>
        </w:rPr>
        <w:t xml:space="preserve">The Survey Form </w:t>
      </w:r>
      <w:r>
        <w:rPr>
          <w:rFonts w:ascii="Arial" w:hAnsi="Arial" w:cs="Arial"/>
          <w:sz w:val="24"/>
          <w:szCs w:val="24"/>
        </w:rPr>
        <w:t xml:space="preserve">corresponds to sections </w:t>
      </w:r>
      <w:r w:rsidR="009A26CC">
        <w:rPr>
          <w:rFonts w:ascii="Arial" w:hAnsi="Arial" w:cs="Arial"/>
          <w:sz w:val="24"/>
          <w:szCs w:val="24"/>
        </w:rPr>
        <w:t>1 and 2</w:t>
      </w:r>
      <w:r>
        <w:rPr>
          <w:rFonts w:ascii="Arial" w:hAnsi="Arial" w:cs="Arial"/>
          <w:sz w:val="24"/>
          <w:szCs w:val="24"/>
        </w:rPr>
        <w:t xml:space="preserve"> of the NOAA SOS form.</w:t>
      </w:r>
    </w:p>
    <w:p w:rsidR="008228C0" w:rsidRDefault="008228C0" w:rsidP="008228C0">
      <w:pPr>
        <w:rPr>
          <w:rFonts w:ascii="Arial" w:hAnsi="Arial" w:cs="Arial"/>
          <w:sz w:val="24"/>
          <w:szCs w:val="24"/>
        </w:rPr>
      </w:pPr>
      <w:r>
        <w:rPr>
          <w:rFonts w:ascii="Arial" w:hAnsi="Arial" w:cs="Arial"/>
          <w:noProof/>
          <w:sz w:val="24"/>
          <w:szCs w:val="24"/>
        </w:rPr>
        <w:drawing>
          <wp:inline distT="0" distB="0" distL="0" distR="0">
            <wp:extent cx="5943600" cy="1362075"/>
            <wp:effectExtent l="0" t="0" r="0" b="9525"/>
            <wp:docPr id="10" name="Picture 10" descr="Sections 1 and 2 contain similar data to SCATalogue's Survey Form; SPILL ID, Date, Time, tide, weather, etc..." title="NOAA SCAT Form, sections 1 an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Projects\Work_in_Progress\Isaac\SCAT_DEV\2017\SCATalogue_Documentation\SOS_FORM\SOS_Survey_For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1362075"/>
                    </a:xfrm>
                    <a:prstGeom prst="rect">
                      <a:avLst/>
                    </a:prstGeom>
                    <a:noFill/>
                    <a:ln>
                      <a:noFill/>
                    </a:ln>
                  </pic:spPr>
                </pic:pic>
              </a:graphicData>
            </a:graphic>
          </wp:inline>
        </w:drawing>
      </w:r>
    </w:p>
    <w:p w:rsidR="008228C0" w:rsidRDefault="008228C0" w:rsidP="008228C0">
      <w:pPr>
        <w:rPr>
          <w:rFonts w:ascii="Arial" w:hAnsi="Arial" w:cs="Arial"/>
          <w:sz w:val="24"/>
          <w:szCs w:val="24"/>
        </w:rPr>
      </w:pPr>
    </w:p>
    <w:p w:rsidR="00EC2EBE" w:rsidRDefault="008228C0" w:rsidP="008228C0">
      <w:pPr>
        <w:rPr>
          <w:rFonts w:ascii="Arial" w:hAnsi="Arial" w:cs="Arial"/>
          <w:noProof/>
          <w:sz w:val="24"/>
          <w:szCs w:val="24"/>
        </w:rPr>
      </w:pPr>
      <w:r>
        <w:rPr>
          <w:rFonts w:ascii="Arial" w:hAnsi="Arial" w:cs="Arial"/>
          <w:sz w:val="24"/>
          <w:szCs w:val="24"/>
        </w:rPr>
        <w:lastRenderedPageBreak/>
        <w:t xml:space="preserve">The </w:t>
      </w:r>
      <w:r w:rsidR="008A5981">
        <w:rPr>
          <w:rFonts w:ascii="Arial" w:hAnsi="Arial" w:cs="Arial"/>
          <w:sz w:val="24"/>
          <w:szCs w:val="24"/>
        </w:rPr>
        <w:t xml:space="preserve">data entry fields in </w:t>
      </w:r>
      <w:proofErr w:type="spellStart"/>
      <w:r w:rsidR="008A5981">
        <w:rPr>
          <w:rFonts w:ascii="Arial" w:hAnsi="Arial" w:cs="Arial"/>
          <w:sz w:val="24"/>
          <w:szCs w:val="24"/>
        </w:rPr>
        <w:t>SCATalogue</w:t>
      </w:r>
      <w:proofErr w:type="spellEnd"/>
      <w:r w:rsidR="008A5981">
        <w:rPr>
          <w:rFonts w:ascii="Arial" w:hAnsi="Arial" w:cs="Arial"/>
          <w:sz w:val="24"/>
          <w:szCs w:val="24"/>
        </w:rPr>
        <w:t xml:space="preserve"> </w:t>
      </w:r>
      <w:r>
        <w:rPr>
          <w:rFonts w:ascii="Arial" w:hAnsi="Arial" w:cs="Arial"/>
          <w:sz w:val="24"/>
          <w:szCs w:val="24"/>
        </w:rPr>
        <w:t xml:space="preserve">utilize picklists, checkboxes, and other </w:t>
      </w:r>
      <w:r w:rsidR="000C7D7C">
        <w:rPr>
          <w:rFonts w:ascii="Arial" w:hAnsi="Arial" w:cs="Arial"/>
          <w:sz w:val="24"/>
          <w:szCs w:val="24"/>
        </w:rPr>
        <w:t xml:space="preserve">mechanisms to make data entry </w:t>
      </w:r>
      <w:r w:rsidR="005B25C9">
        <w:rPr>
          <w:rFonts w:ascii="Arial" w:hAnsi="Arial" w:cs="Arial"/>
          <w:sz w:val="24"/>
          <w:szCs w:val="24"/>
        </w:rPr>
        <w:t>easier and less prone to error.</w:t>
      </w:r>
      <w:r w:rsidR="000C7D7C">
        <w:rPr>
          <w:rFonts w:ascii="Arial" w:hAnsi="Arial" w:cs="Arial"/>
          <w:sz w:val="24"/>
          <w:szCs w:val="24"/>
        </w:rPr>
        <w:t xml:space="preserve"> The user tapping the “Survey By” field, which provides a picklist, is shown below.</w:t>
      </w:r>
      <w:r w:rsidR="00FE5E32">
        <w:rPr>
          <w:rFonts w:ascii="Arial" w:hAnsi="Arial" w:cs="Arial"/>
          <w:noProof/>
          <w:sz w:val="24"/>
          <w:szCs w:val="24"/>
        </w:rPr>
        <w:t xml:space="preserve"> </w:t>
      </w:r>
    </w:p>
    <w:p w:rsidR="008228C0" w:rsidRDefault="000C7D7C" w:rsidP="008228C0">
      <w:pPr>
        <w:rPr>
          <w:rFonts w:ascii="Arial" w:hAnsi="Arial" w:cs="Arial"/>
          <w:sz w:val="24"/>
          <w:szCs w:val="24"/>
        </w:rPr>
      </w:pPr>
      <w:r>
        <w:rPr>
          <w:rFonts w:ascii="Arial" w:hAnsi="Arial" w:cs="Arial"/>
          <w:noProof/>
          <w:sz w:val="24"/>
          <w:szCs w:val="24"/>
        </w:rPr>
        <w:drawing>
          <wp:inline distT="0" distB="0" distL="0" distR="0">
            <wp:extent cx="3959352" cy="5266944"/>
            <wp:effectExtent l="57150" t="95250" r="60325" b="10160"/>
            <wp:docPr id="11" name="Picture 11" descr="Showing, the use of a pick list feature.  " title="SCATalogue's Survey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Projects\Work_in_Progress\Isaac\SCAT_DEV\2017\SCATalogue_Documentation\SOS_FORM\SCATalogue_Survey_Form_Survey_By.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59352" cy="5266944"/>
                    </a:xfrm>
                    <a:prstGeom prst="rect">
                      <a:avLst/>
                    </a:prstGeom>
                    <a:noFill/>
                    <a:ln>
                      <a:noFill/>
                    </a:ln>
                    <a:effectLst>
                      <a:outerShdw blurRad="50800" dist="38100" dir="16200000" rotWithShape="0">
                        <a:prstClr val="black">
                          <a:alpha val="40000"/>
                        </a:prstClr>
                      </a:outerShdw>
                    </a:effectLst>
                  </pic:spPr>
                </pic:pic>
              </a:graphicData>
            </a:graphic>
          </wp:inline>
        </w:drawing>
      </w:r>
    </w:p>
    <w:p w:rsidR="00F53454" w:rsidRPr="008228C0" w:rsidRDefault="00F53454" w:rsidP="008228C0">
      <w:pPr>
        <w:rPr>
          <w:rFonts w:ascii="Arial" w:hAnsi="Arial" w:cs="Arial"/>
          <w:sz w:val="24"/>
          <w:szCs w:val="24"/>
        </w:rPr>
      </w:pPr>
    </w:p>
    <w:p w:rsidR="003B22C4" w:rsidRPr="00B71BE5" w:rsidRDefault="003B22C4" w:rsidP="00F53454">
      <w:pPr>
        <w:pStyle w:val="Heading3"/>
        <w:rPr>
          <w:sz w:val="26"/>
          <w:szCs w:val="26"/>
        </w:rPr>
      </w:pPr>
      <w:bookmarkStart w:id="14" w:name="_Toc2859513"/>
      <w:r w:rsidRPr="00B71BE5">
        <w:rPr>
          <w:sz w:val="26"/>
          <w:szCs w:val="26"/>
        </w:rPr>
        <w:t xml:space="preserve">Team </w:t>
      </w:r>
      <w:proofErr w:type="spellStart"/>
      <w:r w:rsidR="00021C62" w:rsidRPr="00B71BE5">
        <w:rPr>
          <w:sz w:val="26"/>
          <w:szCs w:val="26"/>
        </w:rPr>
        <w:t>Subform</w:t>
      </w:r>
      <w:bookmarkEnd w:id="14"/>
      <w:proofErr w:type="spellEnd"/>
    </w:p>
    <w:p w:rsidR="003B22C4" w:rsidRDefault="003B22C4" w:rsidP="003B22C4">
      <w:pPr>
        <w:pStyle w:val="Heading2"/>
      </w:pPr>
    </w:p>
    <w:p w:rsidR="00DA5606" w:rsidRDefault="00DA5606" w:rsidP="00DA5606">
      <w:pPr>
        <w:rPr>
          <w:rFonts w:ascii="Arial" w:hAnsi="Arial" w:cs="Arial"/>
          <w:sz w:val="24"/>
          <w:szCs w:val="24"/>
        </w:rPr>
      </w:pPr>
      <w:r w:rsidRPr="00DA5606">
        <w:rPr>
          <w:rFonts w:ascii="Arial" w:hAnsi="Arial" w:cs="Arial"/>
          <w:sz w:val="24"/>
          <w:szCs w:val="24"/>
        </w:rPr>
        <w:t>The Te</w:t>
      </w:r>
      <w:r>
        <w:rPr>
          <w:rFonts w:ascii="Arial" w:hAnsi="Arial" w:cs="Arial"/>
          <w:sz w:val="24"/>
          <w:szCs w:val="24"/>
        </w:rPr>
        <w:t xml:space="preserve">am </w:t>
      </w:r>
      <w:proofErr w:type="spellStart"/>
      <w:r>
        <w:rPr>
          <w:rFonts w:ascii="Arial" w:hAnsi="Arial" w:cs="Arial"/>
          <w:sz w:val="24"/>
          <w:szCs w:val="24"/>
        </w:rPr>
        <w:t>Subform</w:t>
      </w:r>
      <w:proofErr w:type="spellEnd"/>
      <w:r>
        <w:rPr>
          <w:rFonts w:ascii="Arial" w:hAnsi="Arial" w:cs="Arial"/>
          <w:sz w:val="24"/>
          <w:szCs w:val="24"/>
        </w:rPr>
        <w:t xml:space="preserve"> is accessed by tapping the “Team” button on the Survey Form.  This </w:t>
      </w:r>
      <w:proofErr w:type="spellStart"/>
      <w:r>
        <w:rPr>
          <w:rFonts w:ascii="Arial" w:hAnsi="Arial" w:cs="Arial"/>
          <w:sz w:val="24"/>
          <w:szCs w:val="24"/>
        </w:rPr>
        <w:t>subform</w:t>
      </w:r>
      <w:proofErr w:type="spellEnd"/>
      <w:r>
        <w:rPr>
          <w:rFonts w:ascii="Arial" w:hAnsi="Arial" w:cs="Arial"/>
          <w:sz w:val="24"/>
          <w:szCs w:val="24"/>
        </w:rPr>
        <w:t xml:space="preserve"> manages the team numbers and their constituent team members.  </w:t>
      </w:r>
    </w:p>
    <w:p w:rsidR="00DA5606" w:rsidRDefault="00DA5606" w:rsidP="00DA5606">
      <w:pPr>
        <w:rPr>
          <w:rFonts w:ascii="Arial" w:hAnsi="Arial" w:cs="Arial"/>
          <w:sz w:val="24"/>
          <w:szCs w:val="24"/>
        </w:rPr>
      </w:pPr>
      <w:r>
        <w:rPr>
          <w:rFonts w:ascii="Arial" w:hAnsi="Arial" w:cs="Arial"/>
          <w:noProof/>
          <w:sz w:val="24"/>
          <w:szCs w:val="24"/>
        </w:rPr>
        <w:lastRenderedPageBreak/>
        <w:drawing>
          <wp:inline distT="0" distB="0" distL="0" distR="0">
            <wp:extent cx="3959352" cy="5266944"/>
            <wp:effectExtent l="57150" t="95250" r="60325" b="10160"/>
            <wp:docPr id="3" name="Picture 3" descr="The team form provides the ability to manage the SCAT team member data.  There are three ways to add/edit team members.  1. Download from an online resourse (in development)  2. Lookup Contact  3. Ad Hoc Entry " title="SCATalogue's Team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Projects\Work_in_Progress\Isaac\SCAT_DEV\2017\SCATalogue_Documentation\SOS_FORM\SCATalogue_Team_Subform.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59352" cy="5266944"/>
                    </a:xfrm>
                    <a:prstGeom prst="rect">
                      <a:avLst/>
                    </a:prstGeom>
                    <a:noFill/>
                    <a:ln>
                      <a:noFill/>
                    </a:ln>
                    <a:effectLst>
                      <a:outerShdw blurRad="50800" dist="38100" dir="16200000" rotWithShape="0">
                        <a:prstClr val="black">
                          <a:alpha val="40000"/>
                        </a:prstClr>
                      </a:outerShdw>
                    </a:effectLst>
                  </pic:spPr>
                </pic:pic>
              </a:graphicData>
            </a:graphic>
          </wp:inline>
        </w:drawing>
      </w:r>
    </w:p>
    <w:p w:rsidR="00DA5606" w:rsidRDefault="00DA5606" w:rsidP="00DA5606">
      <w:pPr>
        <w:rPr>
          <w:rFonts w:ascii="Arial" w:hAnsi="Arial" w:cs="Arial"/>
          <w:sz w:val="24"/>
          <w:szCs w:val="24"/>
        </w:rPr>
      </w:pPr>
    </w:p>
    <w:p w:rsidR="000B3E6E" w:rsidRDefault="00DA5606" w:rsidP="00DA5606">
      <w:pPr>
        <w:rPr>
          <w:rFonts w:ascii="Arial" w:hAnsi="Arial" w:cs="Arial"/>
          <w:sz w:val="24"/>
          <w:szCs w:val="24"/>
        </w:rPr>
      </w:pPr>
      <w:r w:rsidRPr="001227FB">
        <w:rPr>
          <w:rFonts w:ascii="Arial" w:hAnsi="Arial" w:cs="Arial"/>
          <w:sz w:val="24"/>
          <w:szCs w:val="24"/>
        </w:rPr>
        <w:t xml:space="preserve">Team </w:t>
      </w:r>
      <w:r w:rsidR="001227FB" w:rsidRPr="001227FB">
        <w:rPr>
          <w:rFonts w:ascii="Arial" w:hAnsi="Arial" w:cs="Arial"/>
          <w:sz w:val="24"/>
          <w:szCs w:val="24"/>
        </w:rPr>
        <w:t xml:space="preserve">members are </w:t>
      </w:r>
      <w:r w:rsidRPr="001227FB">
        <w:rPr>
          <w:rFonts w:ascii="Arial" w:hAnsi="Arial" w:cs="Arial"/>
          <w:sz w:val="24"/>
          <w:szCs w:val="24"/>
        </w:rPr>
        <w:t xml:space="preserve">added to the </w:t>
      </w:r>
      <w:r w:rsidR="006E46BB">
        <w:rPr>
          <w:rFonts w:ascii="Arial" w:hAnsi="Arial" w:cs="Arial"/>
          <w:sz w:val="24"/>
          <w:szCs w:val="24"/>
        </w:rPr>
        <w:t>teams</w:t>
      </w:r>
      <w:r w:rsidR="001227FB" w:rsidRPr="001227FB">
        <w:rPr>
          <w:rFonts w:ascii="Arial" w:hAnsi="Arial" w:cs="Arial"/>
          <w:sz w:val="24"/>
          <w:szCs w:val="24"/>
        </w:rPr>
        <w:t xml:space="preserve"> in one of three ways. </w:t>
      </w:r>
    </w:p>
    <w:p w:rsidR="000B3E6E" w:rsidRPr="00AA148D" w:rsidRDefault="001227FB" w:rsidP="00AA148D">
      <w:pPr>
        <w:pStyle w:val="ListParagraph"/>
        <w:numPr>
          <w:ilvl w:val="0"/>
          <w:numId w:val="2"/>
        </w:numPr>
        <w:rPr>
          <w:rFonts w:ascii="Arial" w:hAnsi="Arial" w:cs="Arial"/>
          <w:sz w:val="24"/>
          <w:szCs w:val="24"/>
        </w:rPr>
      </w:pPr>
      <w:r w:rsidRPr="00AA148D">
        <w:rPr>
          <w:rFonts w:ascii="Arial" w:hAnsi="Arial" w:cs="Arial"/>
          <w:sz w:val="24"/>
          <w:szCs w:val="24"/>
        </w:rPr>
        <w:t xml:space="preserve">“Download Team Assignments” is currently unavailable, but this </w:t>
      </w:r>
      <w:r w:rsidR="00AA148D">
        <w:rPr>
          <w:rFonts w:ascii="Arial" w:hAnsi="Arial" w:cs="Arial"/>
          <w:sz w:val="24"/>
          <w:szCs w:val="24"/>
        </w:rPr>
        <w:t xml:space="preserve">will download the SCAT coordinator’s </w:t>
      </w:r>
      <w:r w:rsidR="00C01CF0">
        <w:rPr>
          <w:rFonts w:ascii="Arial" w:hAnsi="Arial" w:cs="Arial"/>
          <w:sz w:val="24"/>
          <w:szCs w:val="24"/>
        </w:rPr>
        <w:t>preset</w:t>
      </w:r>
      <w:r w:rsidR="00AA148D">
        <w:rPr>
          <w:rFonts w:ascii="Arial" w:hAnsi="Arial" w:cs="Arial"/>
          <w:sz w:val="24"/>
          <w:szCs w:val="24"/>
        </w:rPr>
        <w:t xml:space="preserve"> team assignments from </w:t>
      </w:r>
      <w:r w:rsidR="00511BAA">
        <w:rPr>
          <w:rFonts w:ascii="Arial" w:hAnsi="Arial" w:cs="Arial"/>
          <w:sz w:val="24"/>
          <w:szCs w:val="24"/>
        </w:rPr>
        <w:t>an</w:t>
      </w:r>
      <w:r w:rsidR="00AA148D">
        <w:rPr>
          <w:rFonts w:ascii="Arial" w:hAnsi="Arial" w:cs="Arial"/>
          <w:sz w:val="24"/>
          <w:szCs w:val="24"/>
        </w:rPr>
        <w:t xml:space="preserve"> </w:t>
      </w:r>
      <w:proofErr w:type="spellStart"/>
      <w:r w:rsidR="00AA148D">
        <w:rPr>
          <w:rFonts w:ascii="Arial" w:hAnsi="Arial" w:cs="Arial"/>
          <w:sz w:val="24"/>
          <w:szCs w:val="24"/>
        </w:rPr>
        <w:t>organizations’s</w:t>
      </w:r>
      <w:proofErr w:type="spellEnd"/>
      <w:r w:rsidR="00AA148D">
        <w:rPr>
          <w:rFonts w:ascii="Arial" w:hAnsi="Arial" w:cs="Arial"/>
          <w:sz w:val="24"/>
          <w:szCs w:val="24"/>
        </w:rPr>
        <w:t xml:space="preserve"> cloud</w:t>
      </w:r>
      <w:r w:rsidRPr="00AA148D">
        <w:rPr>
          <w:rFonts w:ascii="Arial" w:hAnsi="Arial" w:cs="Arial"/>
          <w:sz w:val="24"/>
          <w:szCs w:val="24"/>
        </w:rPr>
        <w:t xml:space="preserve">.  </w:t>
      </w:r>
    </w:p>
    <w:p w:rsidR="000B3E6E" w:rsidRPr="00A07C37" w:rsidRDefault="001227FB" w:rsidP="00A07C37">
      <w:pPr>
        <w:pStyle w:val="ListParagraph"/>
        <w:numPr>
          <w:ilvl w:val="0"/>
          <w:numId w:val="2"/>
        </w:numPr>
        <w:rPr>
          <w:rFonts w:ascii="Arial" w:hAnsi="Arial" w:cs="Arial"/>
          <w:sz w:val="24"/>
          <w:szCs w:val="24"/>
        </w:rPr>
      </w:pPr>
      <w:r w:rsidRPr="00A07C37">
        <w:rPr>
          <w:rFonts w:ascii="Arial" w:hAnsi="Arial" w:cs="Arial"/>
          <w:sz w:val="24"/>
          <w:szCs w:val="24"/>
        </w:rPr>
        <w:t xml:space="preserve">“Lookup Contact” allows the user to </w:t>
      </w:r>
      <w:r w:rsidR="004F1547" w:rsidRPr="00A07C37">
        <w:rPr>
          <w:rFonts w:ascii="Arial" w:hAnsi="Arial" w:cs="Arial"/>
          <w:sz w:val="24"/>
          <w:szCs w:val="24"/>
        </w:rPr>
        <w:t xml:space="preserve">add a member to a team from </w:t>
      </w:r>
      <w:r w:rsidRPr="00A07C37">
        <w:rPr>
          <w:rFonts w:ascii="Arial" w:hAnsi="Arial" w:cs="Arial"/>
          <w:sz w:val="24"/>
          <w:szCs w:val="24"/>
        </w:rPr>
        <w:t xml:space="preserve">their iPad’s contact list.  </w:t>
      </w:r>
    </w:p>
    <w:p w:rsidR="00A07C37" w:rsidRDefault="001227FB" w:rsidP="00A07C37">
      <w:pPr>
        <w:pStyle w:val="ListParagraph"/>
        <w:numPr>
          <w:ilvl w:val="0"/>
          <w:numId w:val="2"/>
        </w:numPr>
        <w:rPr>
          <w:rFonts w:ascii="Arial" w:hAnsi="Arial" w:cs="Arial"/>
          <w:sz w:val="24"/>
          <w:szCs w:val="24"/>
        </w:rPr>
      </w:pPr>
      <w:r w:rsidRPr="00A07C37">
        <w:rPr>
          <w:rFonts w:ascii="Arial" w:hAnsi="Arial" w:cs="Arial"/>
          <w:sz w:val="24"/>
          <w:szCs w:val="24"/>
        </w:rPr>
        <w:t xml:space="preserve">“Ad Hoc Entry” allows the user to add a member to a team using free text entry. </w:t>
      </w:r>
    </w:p>
    <w:p w:rsidR="004F1547" w:rsidRPr="00A07C37" w:rsidRDefault="001227FB" w:rsidP="00A07C37">
      <w:pPr>
        <w:pStyle w:val="ListParagraph"/>
        <w:rPr>
          <w:rFonts w:ascii="Arial" w:hAnsi="Arial" w:cs="Arial"/>
          <w:sz w:val="24"/>
          <w:szCs w:val="24"/>
        </w:rPr>
      </w:pPr>
      <w:r w:rsidRPr="00A07C37">
        <w:rPr>
          <w:rFonts w:ascii="Arial" w:hAnsi="Arial" w:cs="Arial"/>
          <w:sz w:val="24"/>
          <w:szCs w:val="24"/>
        </w:rPr>
        <w:t xml:space="preserve"> </w:t>
      </w:r>
    </w:p>
    <w:p w:rsidR="007859EE" w:rsidRDefault="001227FB" w:rsidP="00DA5606">
      <w:pPr>
        <w:rPr>
          <w:rFonts w:ascii="Arial" w:hAnsi="Arial" w:cs="Arial"/>
          <w:sz w:val="24"/>
          <w:szCs w:val="24"/>
        </w:rPr>
      </w:pPr>
      <w:r w:rsidRPr="00A07C37">
        <w:rPr>
          <w:rFonts w:ascii="Arial" w:hAnsi="Arial" w:cs="Arial"/>
          <w:b/>
          <w:sz w:val="24"/>
          <w:szCs w:val="24"/>
        </w:rPr>
        <w:t>Note</w:t>
      </w:r>
      <w:r w:rsidRPr="001227FB">
        <w:rPr>
          <w:rFonts w:ascii="Arial" w:hAnsi="Arial" w:cs="Arial"/>
          <w:sz w:val="24"/>
          <w:szCs w:val="24"/>
        </w:rPr>
        <w:t xml:space="preserve">: </w:t>
      </w:r>
      <w:r w:rsidR="00C01CF0">
        <w:rPr>
          <w:rFonts w:ascii="Arial" w:hAnsi="Arial" w:cs="Arial"/>
          <w:sz w:val="24"/>
          <w:szCs w:val="24"/>
        </w:rPr>
        <w:t>Using</w:t>
      </w:r>
      <w:r w:rsidRPr="001227FB">
        <w:rPr>
          <w:rFonts w:ascii="Arial" w:hAnsi="Arial" w:cs="Arial"/>
          <w:sz w:val="24"/>
          <w:szCs w:val="24"/>
        </w:rPr>
        <w:t xml:space="preserve"> “Lookup Contact” initially populate</w:t>
      </w:r>
      <w:r w:rsidR="000B3E6E">
        <w:rPr>
          <w:rFonts w:ascii="Arial" w:hAnsi="Arial" w:cs="Arial"/>
          <w:sz w:val="24"/>
          <w:szCs w:val="24"/>
        </w:rPr>
        <w:t>s</w:t>
      </w:r>
      <w:r w:rsidRPr="001227FB">
        <w:rPr>
          <w:rFonts w:ascii="Arial" w:hAnsi="Arial" w:cs="Arial"/>
          <w:sz w:val="24"/>
          <w:szCs w:val="24"/>
        </w:rPr>
        <w:t xml:space="preserve"> into </w:t>
      </w:r>
      <w:r w:rsidR="000B3E6E">
        <w:rPr>
          <w:rFonts w:ascii="Arial" w:hAnsi="Arial" w:cs="Arial"/>
          <w:sz w:val="24"/>
          <w:szCs w:val="24"/>
        </w:rPr>
        <w:t xml:space="preserve">the </w:t>
      </w:r>
      <w:r w:rsidRPr="001227FB">
        <w:rPr>
          <w:rFonts w:ascii="Arial" w:hAnsi="Arial" w:cs="Arial"/>
          <w:sz w:val="24"/>
          <w:szCs w:val="24"/>
        </w:rPr>
        <w:t xml:space="preserve">“Ad Hoc Entry” </w:t>
      </w:r>
      <w:r w:rsidR="000B3E6E">
        <w:rPr>
          <w:rFonts w:ascii="Arial" w:hAnsi="Arial" w:cs="Arial"/>
          <w:sz w:val="24"/>
          <w:szCs w:val="24"/>
        </w:rPr>
        <w:t xml:space="preserve">fields, </w:t>
      </w:r>
      <w:r w:rsidRPr="001227FB">
        <w:rPr>
          <w:rFonts w:ascii="Arial" w:hAnsi="Arial" w:cs="Arial"/>
          <w:sz w:val="24"/>
          <w:szCs w:val="24"/>
        </w:rPr>
        <w:t xml:space="preserve">allowing the user to edit as necessary and to assign the member to a specific </w:t>
      </w:r>
      <w:r w:rsidR="005B25C9">
        <w:rPr>
          <w:rFonts w:ascii="Arial" w:hAnsi="Arial" w:cs="Arial"/>
          <w:sz w:val="24"/>
          <w:szCs w:val="24"/>
        </w:rPr>
        <w:t xml:space="preserve">team number. </w:t>
      </w:r>
      <w:r w:rsidR="000B3E6E">
        <w:rPr>
          <w:rFonts w:ascii="Arial" w:hAnsi="Arial" w:cs="Arial"/>
          <w:sz w:val="24"/>
          <w:szCs w:val="24"/>
        </w:rPr>
        <w:t>T</w:t>
      </w:r>
      <w:r w:rsidRPr="001227FB">
        <w:rPr>
          <w:rFonts w:ascii="Arial" w:hAnsi="Arial" w:cs="Arial"/>
          <w:sz w:val="24"/>
          <w:szCs w:val="24"/>
        </w:rPr>
        <w:t xml:space="preserve">apping the </w:t>
      </w:r>
      <w:r w:rsidR="00C01CF0">
        <w:rPr>
          <w:rFonts w:ascii="Arial" w:hAnsi="Arial" w:cs="Arial"/>
          <w:sz w:val="24"/>
          <w:szCs w:val="24"/>
        </w:rPr>
        <w:t xml:space="preserve">team </w:t>
      </w:r>
      <w:r w:rsidRPr="001227FB">
        <w:rPr>
          <w:rFonts w:ascii="Arial" w:hAnsi="Arial" w:cs="Arial"/>
          <w:sz w:val="24"/>
          <w:szCs w:val="24"/>
        </w:rPr>
        <w:t xml:space="preserve">member in the lookup table </w:t>
      </w:r>
      <w:r w:rsidR="004F1547">
        <w:rPr>
          <w:rFonts w:ascii="Arial" w:hAnsi="Arial" w:cs="Arial"/>
          <w:sz w:val="24"/>
          <w:szCs w:val="24"/>
        </w:rPr>
        <w:t xml:space="preserve">also will add </w:t>
      </w:r>
      <w:r w:rsidR="00C01CF0">
        <w:rPr>
          <w:rFonts w:ascii="Arial" w:hAnsi="Arial" w:cs="Arial"/>
          <w:sz w:val="24"/>
          <w:szCs w:val="24"/>
        </w:rPr>
        <w:t>them</w:t>
      </w:r>
      <w:r w:rsidR="004F1547">
        <w:rPr>
          <w:rFonts w:ascii="Arial" w:hAnsi="Arial" w:cs="Arial"/>
          <w:sz w:val="24"/>
          <w:szCs w:val="24"/>
        </w:rPr>
        <w:t xml:space="preserve"> to the “Ad Hoc Entry” fields, allowing</w:t>
      </w:r>
      <w:r w:rsidRPr="001227FB">
        <w:rPr>
          <w:rFonts w:ascii="Arial" w:hAnsi="Arial" w:cs="Arial"/>
          <w:sz w:val="24"/>
          <w:szCs w:val="24"/>
        </w:rPr>
        <w:t xml:space="preserve"> the entry to be edited.</w:t>
      </w:r>
      <w:r w:rsidR="00FE5E32" w:rsidRPr="00177E7F">
        <w:rPr>
          <w:rFonts w:ascii="Arial" w:hAnsi="Arial" w:cs="Arial"/>
          <w:sz w:val="24"/>
          <w:szCs w:val="24"/>
        </w:rPr>
        <w:t xml:space="preserve"> </w:t>
      </w:r>
    </w:p>
    <w:p w:rsidR="00EC2EBE" w:rsidRPr="00177E7F" w:rsidRDefault="00EC2EBE" w:rsidP="00DA5606">
      <w:pPr>
        <w:rPr>
          <w:rFonts w:ascii="Arial" w:hAnsi="Arial" w:cs="Arial"/>
          <w:sz w:val="24"/>
          <w:szCs w:val="24"/>
        </w:rPr>
      </w:pPr>
    </w:p>
    <w:p w:rsidR="00177E7F" w:rsidRDefault="003B22C4" w:rsidP="00177E7F">
      <w:pPr>
        <w:pStyle w:val="Heading2"/>
      </w:pPr>
      <w:bookmarkStart w:id="15" w:name="_Toc2859514"/>
      <w:r>
        <w:lastRenderedPageBreak/>
        <w:t>Segment Form</w:t>
      </w:r>
      <w:bookmarkEnd w:id="15"/>
      <w:r>
        <w:t xml:space="preserve"> </w:t>
      </w:r>
    </w:p>
    <w:p w:rsidR="007859EE" w:rsidRPr="007859EE" w:rsidRDefault="007859EE" w:rsidP="007859EE"/>
    <w:p w:rsidR="00177E7F" w:rsidRPr="00177E7F" w:rsidRDefault="00177E7F" w:rsidP="00177E7F">
      <w:r>
        <w:rPr>
          <w:noProof/>
        </w:rPr>
        <w:drawing>
          <wp:inline distT="0" distB="0" distL="0" distR="0">
            <wp:extent cx="3959352" cy="5266944"/>
            <wp:effectExtent l="57150" t="95250" r="60325" b="10160"/>
            <wp:docPr id="9" name="Picture 9" descr="The Segment form contains data elements such as Segment Start GPS, End GPS primary backshore character, ESI type, access restrictions, shoreline treatment recommendations, etc..." title="SCATalogue's Segment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Projects\Work_in_Progress\Isaac\SCAT_DEV\2017\SCATalogue_Documentation\SOS_FORM\SCATalogue_Segment_Form.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59352" cy="5266944"/>
                    </a:xfrm>
                    <a:prstGeom prst="rect">
                      <a:avLst/>
                    </a:prstGeom>
                    <a:noFill/>
                    <a:ln>
                      <a:noFill/>
                    </a:ln>
                    <a:effectLst>
                      <a:outerShdw blurRad="50800" dist="38100" dir="16200000" rotWithShape="0">
                        <a:prstClr val="black">
                          <a:alpha val="40000"/>
                        </a:prstClr>
                      </a:outerShdw>
                    </a:effectLst>
                  </pic:spPr>
                </pic:pic>
              </a:graphicData>
            </a:graphic>
          </wp:inline>
        </w:drawing>
      </w:r>
    </w:p>
    <w:p w:rsidR="00A439C3" w:rsidRDefault="000B3E6E" w:rsidP="000B3E6E">
      <w:pPr>
        <w:rPr>
          <w:rFonts w:ascii="Arial" w:hAnsi="Arial" w:cs="Arial"/>
          <w:sz w:val="24"/>
          <w:szCs w:val="24"/>
        </w:rPr>
      </w:pPr>
      <w:r w:rsidRPr="008228C0">
        <w:rPr>
          <w:rFonts w:ascii="Arial" w:hAnsi="Arial" w:cs="Arial"/>
          <w:sz w:val="24"/>
          <w:szCs w:val="24"/>
        </w:rPr>
        <w:t xml:space="preserve">The </w:t>
      </w:r>
      <w:r>
        <w:rPr>
          <w:rFonts w:ascii="Arial" w:hAnsi="Arial" w:cs="Arial"/>
          <w:sz w:val="24"/>
          <w:szCs w:val="24"/>
        </w:rPr>
        <w:t>Segment</w:t>
      </w:r>
      <w:r w:rsidRPr="008228C0">
        <w:rPr>
          <w:rFonts w:ascii="Arial" w:hAnsi="Arial" w:cs="Arial"/>
          <w:sz w:val="24"/>
          <w:szCs w:val="24"/>
        </w:rPr>
        <w:t xml:space="preserve"> Form </w:t>
      </w:r>
      <w:r>
        <w:rPr>
          <w:rFonts w:ascii="Arial" w:hAnsi="Arial" w:cs="Arial"/>
          <w:sz w:val="24"/>
          <w:szCs w:val="24"/>
        </w:rPr>
        <w:t xml:space="preserve">corresponds to sections </w:t>
      </w:r>
      <w:r w:rsidR="00177E7F">
        <w:rPr>
          <w:rFonts w:ascii="Arial" w:hAnsi="Arial" w:cs="Arial"/>
          <w:sz w:val="24"/>
          <w:szCs w:val="24"/>
        </w:rPr>
        <w:t>three, four, five, and eight</w:t>
      </w:r>
      <w:r>
        <w:rPr>
          <w:rFonts w:ascii="Arial" w:hAnsi="Arial" w:cs="Arial"/>
          <w:sz w:val="24"/>
          <w:szCs w:val="24"/>
        </w:rPr>
        <w:t xml:space="preserve"> of the NOAA SOS form.</w:t>
      </w:r>
      <w:r w:rsidR="000949CC">
        <w:rPr>
          <w:rFonts w:ascii="Arial" w:hAnsi="Arial" w:cs="Arial"/>
          <w:sz w:val="24"/>
          <w:szCs w:val="24"/>
        </w:rPr>
        <w:t xml:space="preserve">  </w:t>
      </w:r>
    </w:p>
    <w:p w:rsidR="000B3E6E" w:rsidRPr="000B3E6E" w:rsidRDefault="00A439C3" w:rsidP="00A439C3">
      <w:pPr>
        <w:pBdr>
          <w:top w:val="single" w:sz="4" w:space="1" w:color="auto"/>
          <w:left w:val="single" w:sz="4" w:space="4" w:color="auto"/>
          <w:bottom w:val="single" w:sz="4" w:space="1" w:color="auto"/>
          <w:right w:val="single" w:sz="4" w:space="4" w:color="auto"/>
        </w:pBdr>
      </w:pPr>
      <w:r>
        <w:rPr>
          <w:rFonts w:ascii="Arial" w:hAnsi="Arial" w:cs="Arial"/>
          <w:b/>
          <w:sz w:val="24"/>
          <w:szCs w:val="24"/>
        </w:rPr>
        <w:t>Note:</w:t>
      </w:r>
      <w:r w:rsidR="000949CC" w:rsidRPr="00CA18B1">
        <w:rPr>
          <w:rFonts w:ascii="Arial" w:hAnsi="Arial" w:cs="Arial"/>
          <w:b/>
          <w:sz w:val="24"/>
          <w:szCs w:val="24"/>
        </w:rPr>
        <w:t xml:space="preserve"> </w:t>
      </w:r>
      <w:r w:rsidR="000949CC" w:rsidRPr="00A439C3">
        <w:rPr>
          <w:rFonts w:ascii="Arial" w:hAnsi="Arial" w:cs="Arial"/>
          <w:sz w:val="24"/>
          <w:szCs w:val="24"/>
        </w:rPr>
        <w:t>the “End GPS” bu</w:t>
      </w:r>
      <w:r w:rsidR="00B71BE5">
        <w:rPr>
          <w:rFonts w:ascii="Arial" w:hAnsi="Arial" w:cs="Arial"/>
          <w:sz w:val="24"/>
          <w:szCs w:val="24"/>
        </w:rPr>
        <w:t xml:space="preserve">tton should only be tapped </w:t>
      </w:r>
      <w:r>
        <w:rPr>
          <w:rFonts w:ascii="Arial" w:hAnsi="Arial" w:cs="Arial"/>
          <w:sz w:val="24"/>
          <w:szCs w:val="24"/>
        </w:rPr>
        <w:t xml:space="preserve">at the end of the segment and </w:t>
      </w:r>
      <w:r w:rsidR="00B71BE5">
        <w:rPr>
          <w:rFonts w:ascii="Arial" w:hAnsi="Arial" w:cs="Arial"/>
          <w:sz w:val="24"/>
          <w:szCs w:val="24"/>
        </w:rPr>
        <w:t>all data has been collected</w:t>
      </w:r>
      <w:r>
        <w:rPr>
          <w:rFonts w:ascii="Arial" w:hAnsi="Arial" w:cs="Arial"/>
          <w:sz w:val="24"/>
          <w:szCs w:val="24"/>
        </w:rPr>
        <w:t>.</w:t>
      </w:r>
      <w:r w:rsidR="00CA18B1" w:rsidRPr="00A439C3">
        <w:rPr>
          <w:rFonts w:ascii="Arial" w:hAnsi="Arial" w:cs="Arial"/>
          <w:sz w:val="24"/>
          <w:szCs w:val="24"/>
        </w:rPr>
        <w:t xml:space="preserve"> </w:t>
      </w:r>
      <w:r>
        <w:rPr>
          <w:rFonts w:ascii="Arial" w:hAnsi="Arial" w:cs="Arial"/>
          <w:sz w:val="24"/>
          <w:szCs w:val="24"/>
        </w:rPr>
        <w:t>Select this last.</w:t>
      </w:r>
      <w:r w:rsidR="00CA18B1">
        <w:rPr>
          <w:rFonts w:ascii="Arial" w:hAnsi="Arial" w:cs="Arial"/>
          <w:sz w:val="24"/>
          <w:szCs w:val="24"/>
        </w:rPr>
        <w:t xml:space="preserve">  </w:t>
      </w:r>
    </w:p>
    <w:p w:rsidR="000B3E6E" w:rsidRDefault="007859EE" w:rsidP="000B3E6E">
      <w:r>
        <w:rPr>
          <w:noProof/>
        </w:rPr>
        <w:lastRenderedPageBreak/>
        <w:drawing>
          <wp:inline distT="0" distB="0" distL="0" distR="0">
            <wp:extent cx="5934075" cy="1400175"/>
            <wp:effectExtent l="0" t="0" r="9525" b="9525"/>
            <wp:docPr id="14" name="Picture 14" descr="These sections correspond to SCATalogue's Segment Form with fields for Segment start, end, backshore character, ESI type, and operational features.  " title="NOAA SCAT Form sections 3, 4a, 4b, an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Projects\Work_in_Progress\Isaac\SCAT_DEV\2017\SCATalogue_Documentation\SOS_FORM\SOS_Segment_Form_3_4_5.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4075" cy="1400175"/>
                    </a:xfrm>
                    <a:prstGeom prst="rect">
                      <a:avLst/>
                    </a:prstGeom>
                    <a:noFill/>
                    <a:ln>
                      <a:noFill/>
                    </a:ln>
                  </pic:spPr>
                </pic:pic>
              </a:graphicData>
            </a:graphic>
          </wp:inline>
        </w:drawing>
      </w:r>
    </w:p>
    <w:p w:rsidR="00B2500C" w:rsidRDefault="009A3853" w:rsidP="009A3853">
      <w:pPr>
        <w:pBdr>
          <w:top w:val="single" w:sz="4" w:space="1" w:color="auto"/>
          <w:left w:val="single" w:sz="4" w:space="4" w:color="auto"/>
          <w:bottom w:val="single" w:sz="4" w:space="1" w:color="auto"/>
          <w:right w:val="single" w:sz="4" w:space="4" w:color="auto"/>
        </w:pBdr>
        <w:rPr>
          <w:rFonts w:ascii="Arial" w:hAnsi="Arial" w:cs="Arial"/>
          <w:sz w:val="24"/>
          <w:szCs w:val="24"/>
        </w:rPr>
      </w:pPr>
      <w:r w:rsidRPr="009A3853">
        <w:rPr>
          <w:rFonts w:ascii="Arial" w:hAnsi="Arial" w:cs="Arial"/>
          <w:b/>
          <w:sz w:val="24"/>
          <w:szCs w:val="24"/>
        </w:rPr>
        <w:t>Note</w:t>
      </w:r>
      <w:r w:rsidRPr="009A3853">
        <w:rPr>
          <w:rFonts w:ascii="Arial" w:hAnsi="Arial" w:cs="Arial"/>
          <w:sz w:val="24"/>
          <w:szCs w:val="24"/>
        </w:rPr>
        <w:t>:</w:t>
      </w:r>
      <w:r w:rsidR="006F6F7C" w:rsidRPr="009A3853">
        <w:rPr>
          <w:rFonts w:ascii="Arial" w:hAnsi="Arial" w:cs="Arial"/>
          <w:sz w:val="24"/>
          <w:szCs w:val="24"/>
        </w:rPr>
        <w:t xml:space="preserve"> to indicate presence of the secondar</w:t>
      </w:r>
      <w:r w:rsidR="00AA2870">
        <w:rPr>
          <w:rFonts w:ascii="Arial" w:hAnsi="Arial" w:cs="Arial"/>
          <w:sz w:val="24"/>
          <w:szCs w:val="24"/>
        </w:rPr>
        <w:t xml:space="preserve">y ESI type; tap once to check. </w:t>
      </w:r>
      <w:r w:rsidR="006F6F7C" w:rsidRPr="009A3853">
        <w:rPr>
          <w:rFonts w:ascii="Arial" w:hAnsi="Arial" w:cs="Arial"/>
          <w:sz w:val="24"/>
          <w:szCs w:val="24"/>
        </w:rPr>
        <w:t xml:space="preserve">To indicate that this ESI type </w:t>
      </w:r>
      <w:r w:rsidR="00A02271">
        <w:rPr>
          <w:rFonts w:ascii="Arial" w:hAnsi="Arial" w:cs="Arial"/>
          <w:sz w:val="24"/>
          <w:szCs w:val="24"/>
        </w:rPr>
        <w:t xml:space="preserve">is oiled, tap again highlight. </w:t>
      </w:r>
      <w:r w:rsidR="006F6F7C" w:rsidRPr="009A3853">
        <w:rPr>
          <w:rFonts w:ascii="Arial" w:hAnsi="Arial" w:cs="Arial"/>
          <w:sz w:val="24"/>
          <w:szCs w:val="24"/>
        </w:rPr>
        <w:t>To uncheck,</w:t>
      </w:r>
      <w:r w:rsidR="00AA2870">
        <w:rPr>
          <w:rFonts w:ascii="Arial" w:hAnsi="Arial" w:cs="Arial"/>
          <w:sz w:val="24"/>
          <w:szCs w:val="24"/>
        </w:rPr>
        <w:t xml:space="preserve"> tap a third time. </w:t>
      </w:r>
      <w:r>
        <w:rPr>
          <w:rFonts w:ascii="Arial" w:hAnsi="Arial" w:cs="Arial"/>
          <w:sz w:val="24"/>
          <w:szCs w:val="24"/>
        </w:rPr>
        <w:t xml:space="preserve">See figure# </w:t>
      </w:r>
      <w:r w:rsidR="006F6F7C" w:rsidRPr="009A3853">
        <w:rPr>
          <w:rFonts w:ascii="Arial" w:hAnsi="Arial" w:cs="Arial"/>
          <w:sz w:val="24"/>
          <w:szCs w:val="24"/>
        </w:rPr>
        <w:t>3A, 3B, 3C respectively</w:t>
      </w:r>
      <w:r w:rsidR="006F6F7C" w:rsidRPr="00195014">
        <w:rPr>
          <w:rFonts w:ascii="Arial" w:hAnsi="Arial" w:cs="Arial"/>
          <w:sz w:val="24"/>
          <w:szCs w:val="24"/>
        </w:rPr>
        <w:t xml:space="preserve">.  </w:t>
      </w:r>
    </w:p>
    <w:p w:rsidR="00EC2EBE" w:rsidRPr="00195014" w:rsidRDefault="00EC2EBE" w:rsidP="000B3E6E">
      <w:pPr>
        <w:rPr>
          <w:rFonts w:ascii="Arial" w:hAnsi="Arial" w:cs="Arial"/>
          <w:sz w:val="24"/>
          <w:szCs w:val="24"/>
        </w:rPr>
      </w:pPr>
    </w:p>
    <w:p w:rsidR="00EC2EBE" w:rsidRDefault="006F6F7C" w:rsidP="004127D3">
      <w:pPr>
        <w:pBdr>
          <w:top w:val="single" w:sz="4" w:space="1" w:color="auto"/>
          <w:left w:val="single" w:sz="4" w:space="4" w:color="auto"/>
          <w:bottom w:val="single" w:sz="4" w:space="1" w:color="auto"/>
          <w:right w:val="single" w:sz="4" w:space="4" w:color="auto"/>
        </w:pBdr>
        <w:rPr>
          <w:noProof/>
        </w:rPr>
      </w:pPr>
      <w:r w:rsidRPr="004127D3">
        <w:rPr>
          <w:rFonts w:ascii="Arial" w:hAnsi="Arial" w:cs="Arial"/>
          <w:b/>
          <w:sz w:val="24"/>
          <w:szCs w:val="24"/>
        </w:rPr>
        <w:t>Note</w:t>
      </w:r>
      <w:r w:rsidR="004127D3">
        <w:rPr>
          <w:rFonts w:ascii="Arial" w:hAnsi="Arial" w:cs="Arial"/>
          <w:sz w:val="24"/>
          <w:szCs w:val="24"/>
        </w:rPr>
        <w:t>:</w:t>
      </w:r>
      <w:r w:rsidRPr="00195014">
        <w:rPr>
          <w:rFonts w:ascii="Arial" w:hAnsi="Arial" w:cs="Arial"/>
          <w:sz w:val="24"/>
          <w:szCs w:val="24"/>
        </w:rPr>
        <w:t xml:space="preserve"> the</w:t>
      </w:r>
      <w:r w:rsidR="00DE6C32">
        <w:rPr>
          <w:rFonts w:ascii="Arial" w:hAnsi="Arial" w:cs="Arial"/>
          <w:sz w:val="24"/>
          <w:szCs w:val="24"/>
        </w:rPr>
        <w:t>re is a</w:t>
      </w:r>
      <w:r w:rsidRPr="00195014">
        <w:rPr>
          <w:rFonts w:ascii="Arial" w:hAnsi="Arial" w:cs="Arial"/>
          <w:sz w:val="24"/>
          <w:szCs w:val="24"/>
        </w:rPr>
        <w:t xml:space="preserve"> camera icon/button</w:t>
      </w:r>
      <w:r w:rsidR="004127D3">
        <w:rPr>
          <w:rFonts w:ascii="Arial" w:hAnsi="Arial" w:cs="Arial"/>
          <w:sz w:val="24"/>
          <w:szCs w:val="24"/>
        </w:rPr>
        <w:t xml:space="preserve"> on the bottom of the form</w:t>
      </w:r>
      <w:r w:rsidR="00783DAB">
        <w:rPr>
          <w:rFonts w:ascii="Arial" w:hAnsi="Arial" w:cs="Arial"/>
          <w:sz w:val="24"/>
          <w:szCs w:val="24"/>
        </w:rPr>
        <w:t xml:space="preserve">. </w:t>
      </w:r>
      <w:r w:rsidRPr="00195014">
        <w:rPr>
          <w:rFonts w:ascii="Arial" w:hAnsi="Arial" w:cs="Arial"/>
          <w:sz w:val="24"/>
          <w:szCs w:val="24"/>
        </w:rPr>
        <w:t xml:space="preserve">The numbers zero and four on either side of the camera icon indicates </w:t>
      </w:r>
      <w:r w:rsidR="004127D3">
        <w:rPr>
          <w:rFonts w:ascii="Arial" w:hAnsi="Arial" w:cs="Arial"/>
          <w:sz w:val="24"/>
          <w:szCs w:val="24"/>
        </w:rPr>
        <w:t>how many</w:t>
      </w:r>
      <w:r w:rsidRPr="00195014">
        <w:rPr>
          <w:rFonts w:ascii="Arial" w:hAnsi="Arial" w:cs="Arial"/>
          <w:sz w:val="24"/>
          <w:szCs w:val="24"/>
        </w:rPr>
        <w:t xml:space="preserve"> of </w:t>
      </w:r>
      <w:r w:rsidR="004127D3">
        <w:rPr>
          <w:rFonts w:ascii="Arial" w:hAnsi="Arial" w:cs="Arial"/>
          <w:sz w:val="24"/>
          <w:szCs w:val="24"/>
        </w:rPr>
        <w:t xml:space="preserve">the </w:t>
      </w:r>
      <w:r w:rsidRPr="00195014">
        <w:rPr>
          <w:rFonts w:ascii="Arial" w:hAnsi="Arial" w:cs="Arial"/>
          <w:sz w:val="24"/>
          <w:szCs w:val="24"/>
        </w:rPr>
        <w:t>four pho</w:t>
      </w:r>
      <w:r w:rsidR="00A02271">
        <w:rPr>
          <w:rFonts w:ascii="Arial" w:hAnsi="Arial" w:cs="Arial"/>
          <w:sz w:val="24"/>
          <w:szCs w:val="24"/>
        </w:rPr>
        <w:t xml:space="preserve">tos available have been taken. </w:t>
      </w:r>
      <w:r w:rsidRPr="00195014">
        <w:rPr>
          <w:rFonts w:ascii="Arial" w:hAnsi="Arial" w:cs="Arial"/>
          <w:sz w:val="24"/>
          <w:szCs w:val="24"/>
        </w:rPr>
        <w:t xml:space="preserve">The camera icon and numbering appear on any form that allows photos.  The maximum number of available photos </w:t>
      </w:r>
      <w:r w:rsidR="004127D3">
        <w:rPr>
          <w:rFonts w:ascii="Arial" w:hAnsi="Arial" w:cs="Arial"/>
          <w:sz w:val="24"/>
          <w:szCs w:val="24"/>
        </w:rPr>
        <w:t>varies</w:t>
      </w:r>
      <w:r w:rsidRPr="00195014">
        <w:rPr>
          <w:rFonts w:ascii="Arial" w:hAnsi="Arial" w:cs="Arial"/>
          <w:sz w:val="24"/>
          <w:szCs w:val="24"/>
        </w:rPr>
        <w:t xml:space="preserve"> depending on the form.</w:t>
      </w:r>
      <w:r w:rsidR="00FE5E32">
        <w:rPr>
          <w:noProof/>
        </w:rPr>
        <w:t xml:space="preserve"> </w:t>
      </w:r>
    </w:p>
    <w:p w:rsidR="00195014" w:rsidRDefault="00195014" w:rsidP="000B3E6E">
      <w:r>
        <w:rPr>
          <w:noProof/>
        </w:rPr>
        <w:drawing>
          <wp:inline distT="0" distB="0" distL="0" distR="0" wp14:anchorId="24752F25" wp14:editId="3E9E60D4">
            <wp:extent cx="5943600" cy="1076325"/>
            <wp:effectExtent l="0" t="0" r="0" b="9525"/>
            <wp:docPr id="15" name="Picture 15" descr="Comments section" title="NOAA SOS Form, sectio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Projects\Work_in_Progress\Isaac\SCAT_DEV\2017\SCATalogue_Documentation\SOS_FORM\SOS_Segment_Form_8.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1076325"/>
                    </a:xfrm>
                    <a:prstGeom prst="rect">
                      <a:avLst/>
                    </a:prstGeom>
                    <a:noFill/>
                    <a:ln>
                      <a:noFill/>
                    </a:ln>
                  </pic:spPr>
                </pic:pic>
              </a:graphicData>
            </a:graphic>
          </wp:inline>
        </w:drawing>
      </w:r>
    </w:p>
    <w:p w:rsidR="0044420E" w:rsidRDefault="0044420E" w:rsidP="000B3E6E"/>
    <w:p w:rsidR="00195014" w:rsidRDefault="00195014" w:rsidP="000B3E6E">
      <w:pPr>
        <w:rPr>
          <w:rFonts w:ascii="Arial" w:hAnsi="Arial" w:cs="Arial"/>
          <w:sz w:val="24"/>
          <w:szCs w:val="24"/>
        </w:rPr>
      </w:pPr>
      <w:r w:rsidRPr="00195014">
        <w:rPr>
          <w:rFonts w:ascii="Arial" w:hAnsi="Arial" w:cs="Arial"/>
          <w:sz w:val="24"/>
          <w:szCs w:val="24"/>
        </w:rPr>
        <w:t xml:space="preserve">Section </w:t>
      </w:r>
      <w:r w:rsidR="008947BF">
        <w:rPr>
          <w:rFonts w:ascii="Arial" w:hAnsi="Arial" w:cs="Arial"/>
          <w:sz w:val="24"/>
          <w:szCs w:val="24"/>
        </w:rPr>
        <w:t>8</w:t>
      </w:r>
      <w:r w:rsidRPr="00195014">
        <w:rPr>
          <w:rFonts w:ascii="Arial" w:hAnsi="Arial" w:cs="Arial"/>
          <w:sz w:val="24"/>
          <w:szCs w:val="24"/>
        </w:rPr>
        <w:t xml:space="preserve"> data is shown on the </w:t>
      </w:r>
      <w:proofErr w:type="spellStart"/>
      <w:r w:rsidRPr="00195014">
        <w:rPr>
          <w:rFonts w:ascii="Arial" w:hAnsi="Arial" w:cs="Arial"/>
          <w:sz w:val="24"/>
          <w:szCs w:val="24"/>
        </w:rPr>
        <w:t>SCATalogue</w:t>
      </w:r>
      <w:proofErr w:type="spellEnd"/>
      <w:r w:rsidRPr="00195014">
        <w:rPr>
          <w:rFonts w:ascii="Arial" w:hAnsi="Arial" w:cs="Arial"/>
          <w:sz w:val="24"/>
          <w:szCs w:val="24"/>
        </w:rPr>
        <w:t xml:space="preserve"> </w:t>
      </w:r>
      <w:r w:rsidR="00783DAB">
        <w:rPr>
          <w:rFonts w:ascii="Arial" w:hAnsi="Arial" w:cs="Arial"/>
          <w:sz w:val="24"/>
          <w:szCs w:val="24"/>
        </w:rPr>
        <w:t xml:space="preserve">Segment form as “STR &amp; Notes”. </w:t>
      </w:r>
      <w:r>
        <w:rPr>
          <w:rFonts w:ascii="Arial" w:hAnsi="Arial" w:cs="Arial"/>
          <w:sz w:val="24"/>
          <w:szCs w:val="24"/>
        </w:rPr>
        <w:t xml:space="preserve">Tapping “STR &amp; Notes” will open the Shoreline Treatment Recommendations </w:t>
      </w:r>
      <w:proofErr w:type="spellStart"/>
      <w:r>
        <w:rPr>
          <w:rFonts w:ascii="Arial" w:hAnsi="Arial" w:cs="Arial"/>
          <w:sz w:val="24"/>
          <w:szCs w:val="24"/>
        </w:rPr>
        <w:t>subform</w:t>
      </w:r>
      <w:proofErr w:type="spellEnd"/>
      <w:r>
        <w:rPr>
          <w:rFonts w:ascii="Arial" w:hAnsi="Arial" w:cs="Arial"/>
          <w:sz w:val="24"/>
          <w:szCs w:val="24"/>
        </w:rPr>
        <w:t>.</w:t>
      </w:r>
    </w:p>
    <w:p w:rsidR="00EF2D3E" w:rsidRPr="00887C93" w:rsidRDefault="00195014" w:rsidP="00EF2D3E">
      <w:pPr>
        <w:rPr>
          <w:rFonts w:ascii="Arial" w:hAnsi="Arial" w:cs="Arial"/>
          <w:sz w:val="24"/>
          <w:szCs w:val="24"/>
        </w:rPr>
      </w:pPr>
      <w:r>
        <w:rPr>
          <w:rFonts w:ascii="Arial" w:hAnsi="Arial" w:cs="Arial"/>
          <w:sz w:val="24"/>
          <w:szCs w:val="24"/>
        </w:rPr>
        <w:t xml:space="preserve">After entering data into the STR </w:t>
      </w:r>
      <w:proofErr w:type="spellStart"/>
      <w:r>
        <w:rPr>
          <w:rFonts w:ascii="Arial" w:hAnsi="Arial" w:cs="Arial"/>
          <w:sz w:val="24"/>
          <w:szCs w:val="24"/>
        </w:rPr>
        <w:t>subform</w:t>
      </w:r>
      <w:proofErr w:type="spellEnd"/>
      <w:r>
        <w:rPr>
          <w:rFonts w:ascii="Arial" w:hAnsi="Arial" w:cs="Arial"/>
          <w:sz w:val="24"/>
          <w:szCs w:val="24"/>
        </w:rPr>
        <w:t xml:space="preserve"> and returning the Segment form, the data will appear</w:t>
      </w:r>
      <w:r w:rsidR="004B2D35">
        <w:rPr>
          <w:rFonts w:ascii="Arial" w:hAnsi="Arial" w:cs="Arial"/>
          <w:sz w:val="24"/>
          <w:szCs w:val="24"/>
        </w:rPr>
        <w:t xml:space="preserve"> in </w:t>
      </w:r>
      <w:r>
        <w:rPr>
          <w:rFonts w:ascii="Arial" w:hAnsi="Arial" w:cs="Arial"/>
          <w:sz w:val="24"/>
          <w:szCs w:val="24"/>
        </w:rPr>
        <w:t>textboxes b</w:t>
      </w:r>
      <w:r w:rsidR="00783DAB">
        <w:rPr>
          <w:rFonts w:ascii="Arial" w:hAnsi="Arial" w:cs="Arial"/>
          <w:sz w:val="24"/>
          <w:szCs w:val="24"/>
        </w:rPr>
        <w:t xml:space="preserve">elow the “STR &amp; Notes” button. </w:t>
      </w:r>
      <w:r w:rsidR="004B2D35">
        <w:rPr>
          <w:rFonts w:ascii="Arial" w:hAnsi="Arial" w:cs="Arial"/>
          <w:sz w:val="24"/>
          <w:szCs w:val="24"/>
        </w:rPr>
        <w:t>(See</w:t>
      </w:r>
      <w:r w:rsidR="00EF2D3E" w:rsidRPr="00887C93">
        <w:rPr>
          <w:rFonts w:ascii="Arial" w:hAnsi="Arial" w:cs="Arial"/>
          <w:sz w:val="24"/>
          <w:szCs w:val="24"/>
        </w:rPr>
        <w:t xml:space="preserve"> “Shoreline Treatment Recommendations </w:t>
      </w:r>
      <w:proofErr w:type="spellStart"/>
      <w:r w:rsidR="00EF2D3E" w:rsidRPr="00887C93">
        <w:rPr>
          <w:rFonts w:ascii="Arial" w:hAnsi="Arial" w:cs="Arial"/>
          <w:sz w:val="24"/>
          <w:szCs w:val="24"/>
        </w:rPr>
        <w:t>Subform</w:t>
      </w:r>
      <w:proofErr w:type="spellEnd"/>
      <w:r w:rsidR="00EF2D3E" w:rsidRPr="00887C93">
        <w:rPr>
          <w:rFonts w:ascii="Arial" w:hAnsi="Arial" w:cs="Arial"/>
          <w:sz w:val="24"/>
          <w:szCs w:val="24"/>
        </w:rPr>
        <w:t>” section</w:t>
      </w:r>
      <w:r w:rsidR="00EF2D3E">
        <w:rPr>
          <w:rFonts w:ascii="Arial" w:hAnsi="Arial" w:cs="Arial"/>
          <w:sz w:val="24"/>
          <w:szCs w:val="24"/>
        </w:rPr>
        <w:t xml:space="preserve"> below</w:t>
      </w:r>
      <w:r w:rsidR="00EF2D3E" w:rsidRPr="00887C93">
        <w:rPr>
          <w:rFonts w:ascii="Arial" w:hAnsi="Arial" w:cs="Arial"/>
          <w:sz w:val="24"/>
          <w:szCs w:val="24"/>
        </w:rPr>
        <w:t>.)</w:t>
      </w:r>
    </w:p>
    <w:p w:rsidR="005811B4" w:rsidRDefault="005811B4" w:rsidP="005811B4">
      <w:pPr>
        <w:pStyle w:val="Heading3"/>
      </w:pPr>
      <w:bookmarkStart w:id="16" w:name="_Toc2859515"/>
      <w:r>
        <w:t>Photos</w:t>
      </w:r>
      <w:bookmarkEnd w:id="16"/>
    </w:p>
    <w:p w:rsidR="00195014" w:rsidRPr="000B3E6E" w:rsidRDefault="00C97147" w:rsidP="00FE5E32">
      <w:r>
        <w:rPr>
          <w:rFonts w:ascii="Arial" w:hAnsi="Arial" w:cs="Arial"/>
          <w:sz w:val="24"/>
          <w:szCs w:val="24"/>
        </w:rPr>
        <w:t>The user</w:t>
      </w:r>
      <w:r w:rsidR="005811B4" w:rsidRPr="00887C93">
        <w:rPr>
          <w:rFonts w:ascii="Arial" w:hAnsi="Arial" w:cs="Arial"/>
          <w:sz w:val="24"/>
          <w:szCs w:val="24"/>
        </w:rPr>
        <w:t xml:space="preserve"> can record up to </w:t>
      </w:r>
      <w:r w:rsidR="005811B4">
        <w:rPr>
          <w:rFonts w:ascii="Arial" w:hAnsi="Arial" w:cs="Arial"/>
          <w:sz w:val="24"/>
          <w:szCs w:val="24"/>
        </w:rPr>
        <w:t>four</w:t>
      </w:r>
      <w:r w:rsidR="005811B4" w:rsidRPr="00887C93">
        <w:rPr>
          <w:rFonts w:ascii="Arial" w:hAnsi="Arial" w:cs="Arial"/>
          <w:sz w:val="24"/>
          <w:szCs w:val="24"/>
        </w:rPr>
        <w:t xml:space="preserve"> photos per </w:t>
      </w:r>
      <w:r w:rsidR="005811B4">
        <w:rPr>
          <w:rFonts w:ascii="Arial" w:hAnsi="Arial" w:cs="Arial"/>
          <w:sz w:val="24"/>
          <w:szCs w:val="24"/>
        </w:rPr>
        <w:t>segment</w:t>
      </w:r>
      <w:r w:rsidR="005811B4" w:rsidRPr="00887C93">
        <w:rPr>
          <w:rFonts w:ascii="Arial" w:hAnsi="Arial" w:cs="Arial"/>
          <w:sz w:val="24"/>
          <w:szCs w:val="24"/>
        </w:rPr>
        <w:t xml:space="preserve">.  </w:t>
      </w:r>
      <w:r w:rsidR="005811B4">
        <w:rPr>
          <w:rFonts w:ascii="Arial" w:hAnsi="Arial" w:cs="Arial"/>
          <w:sz w:val="24"/>
          <w:szCs w:val="24"/>
        </w:rPr>
        <w:t>Tap</w:t>
      </w:r>
      <w:r w:rsidR="005811B4" w:rsidRPr="00887C93">
        <w:rPr>
          <w:rFonts w:ascii="Arial" w:hAnsi="Arial" w:cs="Arial"/>
          <w:sz w:val="24"/>
          <w:szCs w:val="24"/>
        </w:rPr>
        <w:t xml:space="preserve"> </w:t>
      </w:r>
      <w:r w:rsidR="005811B4">
        <w:rPr>
          <w:rFonts w:ascii="Arial" w:hAnsi="Arial" w:cs="Arial"/>
          <w:sz w:val="24"/>
          <w:szCs w:val="24"/>
        </w:rPr>
        <w:t xml:space="preserve">the </w:t>
      </w:r>
      <w:r w:rsidR="005811B4" w:rsidRPr="00887C93">
        <w:rPr>
          <w:rFonts w:ascii="Arial" w:hAnsi="Arial" w:cs="Arial"/>
          <w:sz w:val="24"/>
          <w:szCs w:val="24"/>
        </w:rPr>
        <w:t xml:space="preserve">camera icon at the bottom center of the </w:t>
      </w:r>
      <w:r w:rsidR="005811B4">
        <w:rPr>
          <w:rFonts w:ascii="Arial" w:hAnsi="Arial" w:cs="Arial"/>
          <w:sz w:val="24"/>
          <w:szCs w:val="24"/>
        </w:rPr>
        <w:t>Segment</w:t>
      </w:r>
      <w:r w:rsidR="00783DAB">
        <w:rPr>
          <w:rFonts w:ascii="Arial" w:hAnsi="Arial" w:cs="Arial"/>
          <w:sz w:val="24"/>
          <w:szCs w:val="24"/>
        </w:rPr>
        <w:t xml:space="preserve"> form. </w:t>
      </w:r>
      <w:r>
        <w:rPr>
          <w:rFonts w:ascii="Arial" w:hAnsi="Arial" w:cs="Arial"/>
          <w:sz w:val="24"/>
          <w:szCs w:val="24"/>
        </w:rPr>
        <w:t xml:space="preserve">(See </w:t>
      </w:r>
      <w:r w:rsidR="005811B4">
        <w:rPr>
          <w:rFonts w:ascii="Arial" w:hAnsi="Arial" w:cs="Arial"/>
          <w:sz w:val="24"/>
          <w:szCs w:val="24"/>
        </w:rPr>
        <w:t>“Photo Form/</w:t>
      </w:r>
      <w:proofErr w:type="spellStart"/>
      <w:r w:rsidR="005811B4">
        <w:rPr>
          <w:rFonts w:ascii="Arial" w:hAnsi="Arial" w:cs="Arial"/>
          <w:sz w:val="24"/>
          <w:szCs w:val="24"/>
        </w:rPr>
        <w:t>Subform</w:t>
      </w:r>
      <w:proofErr w:type="spellEnd"/>
      <w:r w:rsidR="005811B4">
        <w:rPr>
          <w:rFonts w:ascii="Arial" w:hAnsi="Arial" w:cs="Arial"/>
          <w:sz w:val="24"/>
          <w:szCs w:val="24"/>
        </w:rPr>
        <w:t>” section below.)</w:t>
      </w:r>
      <w:r w:rsidR="00FE5E32" w:rsidRPr="000B3E6E">
        <w:t xml:space="preserve"> </w:t>
      </w:r>
    </w:p>
    <w:p w:rsidR="003B22C4" w:rsidRDefault="003B22C4" w:rsidP="003B22C4">
      <w:pPr>
        <w:pStyle w:val="Heading2"/>
      </w:pPr>
      <w:bookmarkStart w:id="17" w:name="_Toc2859516"/>
      <w:r>
        <w:lastRenderedPageBreak/>
        <w:t xml:space="preserve">Shoreline Treatment Recommendations </w:t>
      </w:r>
      <w:proofErr w:type="spellStart"/>
      <w:r>
        <w:t>Subform</w:t>
      </w:r>
      <w:bookmarkEnd w:id="17"/>
      <w:proofErr w:type="spellEnd"/>
    </w:p>
    <w:p w:rsidR="003B22C4" w:rsidRDefault="003B22C4" w:rsidP="003B22C4">
      <w:pPr>
        <w:pStyle w:val="Heading2"/>
      </w:pPr>
    </w:p>
    <w:p w:rsidR="000B3E6E" w:rsidRDefault="006F5641" w:rsidP="000B3E6E">
      <w:r>
        <w:rPr>
          <w:noProof/>
        </w:rPr>
        <w:drawing>
          <wp:inline distT="0" distB="0" distL="0" distR="0">
            <wp:extent cx="3959352" cy="5266944"/>
            <wp:effectExtent l="57150" t="95250" r="60325" b="10160"/>
            <wp:docPr id="16" name="Picture 16" descr="Shoreline cleanup recommendations in SCATalogue can be specified for specific zones as in this example, or for the whole segment, and also for individual pit/trenches.  " title="SCATalogue Cleanup Recommendations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Projects\Work_in_Progress\Isaac\SCAT_DEV\2017\SCATalogue_Documentation\SOS_FORM\SCATalogue_STR_Form.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59352" cy="5266944"/>
                    </a:xfrm>
                    <a:prstGeom prst="rect">
                      <a:avLst/>
                    </a:prstGeom>
                    <a:noFill/>
                    <a:ln>
                      <a:noFill/>
                    </a:ln>
                    <a:effectLst>
                      <a:outerShdw blurRad="50800" dist="38100" dir="16200000" rotWithShape="0">
                        <a:prstClr val="black">
                          <a:alpha val="40000"/>
                        </a:prstClr>
                      </a:outerShdw>
                    </a:effectLst>
                  </pic:spPr>
                </pic:pic>
              </a:graphicData>
            </a:graphic>
          </wp:inline>
        </w:drawing>
      </w:r>
    </w:p>
    <w:p w:rsidR="0044420E" w:rsidRDefault="0044420E" w:rsidP="000B3E6E"/>
    <w:p w:rsidR="0044420E" w:rsidRPr="000B3E6E" w:rsidRDefault="006F5641" w:rsidP="00B95C62">
      <w:r>
        <w:rPr>
          <w:rFonts w:ascii="Arial" w:hAnsi="Arial" w:cs="Arial"/>
          <w:sz w:val="24"/>
          <w:szCs w:val="24"/>
        </w:rPr>
        <w:t xml:space="preserve">Tapping on the “Shoreline Treatment Recommendations” button will activate a picklist.  Each selection from the picklist will </w:t>
      </w:r>
      <w:r w:rsidR="00B95C62">
        <w:rPr>
          <w:rFonts w:ascii="Arial" w:hAnsi="Arial" w:cs="Arial"/>
          <w:sz w:val="24"/>
          <w:szCs w:val="24"/>
        </w:rPr>
        <w:t xml:space="preserve">be </w:t>
      </w:r>
      <w:r>
        <w:rPr>
          <w:rFonts w:ascii="Arial" w:hAnsi="Arial" w:cs="Arial"/>
          <w:sz w:val="24"/>
          <w:szCs w:val="24"/>
        </w:rPr>
        <w:t>add</w:t>
      </w:r>
      <w:r w:rsidR="00B95C62">
        <w:rPr>
          <w:rFonts w:ascii="Arial" w:hAnsi="Arial" w:cs="Arial"/>
          <w:sz w:val="24"/>
          <w:szCs w:val="24"/>
        </w:rPr>
        <w:t>ed</w:t>
      </w:r>
      <w:r w:rsidR="00783DAB">
        <w:rPr>
          <w:rFonts w:ascii="Arial" w:hAnsi="Arial" w:cs="Arial"/>
          <w:sz w:val="24"/>
          <w:szCs w:val="24"/>
        </w:rPr>
        <w:t xml:space="preserve"> to the table. </w:t>
      </w:r>
      <w:r w:rsidR="000949CC">
        <w:rPr>
          <w:rFonts w:ascii="Arial" w:hAnsi="Arial" w:cs="Arial"/>
          <w:sz w:val="24"/>
          <w:szCs w:val="24"/>
        </w:rPr>
        <w:t xml:space="preserve">The Shoreline Treatment Recommendations (STR) </w:t>
      </w:r>
      <w:proofErr w:type="spellStart"/>
      <w:r w:rsidR="000949CC">
        <w:rPr>
          <w:rFonts w:ascii="Arial" w:hAnsi="Arial" w:cs="Arial"/>
          <w:sz w:val="24"/>
          <w:szCs w:val="24"/>
        </w:rPr>
        <w:t>subform</w:t>
      </w:r>
      <w:proofErr w:type="spellEnd"/>
      <w:r w:rsidR="000949CC">
        <w:rPr>
          <w:rFonts w:ascii="Arial" w:hAnsi="Arial" w:cs="Arial"/>
          <w:sz w:val="24"/>
          <w:szCs w:val="24"/>
        </w:rPr>
        <w:t xml:space="preserve"> can be called by either the Segment, Surface Oiling</w:t>
      </w:r>
      <w:r w:rsidR="00783DAB">
        <w:rPr>
          <w:rFonts w:ascii="Arial" w:hAnsi="Arial" w:cs="Arial"/>
          <w:sz w:val="24"/>
          <w:szCs w:val="24"/>
        </w:rPr>
        <w:t xml:space="preserve">, and Subsurface Oiling forms. </w:t>
      </w:r>
      <w:r w:rsidR="000949CC">
        <w:rPr>
          <w:rFonts w:ascii="Arial" w:hAnsi="Arial" w:cs="Arial"/>
          <w:sz w:val="24"/>
          <w:szCs w:val="24"/>
        </w:rPr>
        <w:t>The Notes text</w:t>
      </w:r>
      <w:r w:rsidR="00B95C62">
        <w:rPr>
          <w:rFonts w:ascii="Arial" w:hAnsi="Arial" w:cs="Arial"/>
          <w:sz w:val="24"/>
          <w:szCs w:val="24"/>
        </w:rPr>
        <w:t xml:space="preserve">box is free text and allows </w:t>
      </w:r>
      <w:r w:rsidR="000949CC">
        <w:rPr>
          <w:rFonts w:ascii="Arial" w:hAnsi="Arial" w:cs="Arial"/>
          <w:sz w:val="24"/>
          <w:szCs w:val="24"/>
        </w:rPr>
        <w:t>1024 characters.  The STR table allows for as many entries as needed.  In the screenshot above, the navigation button on the top left indicates t</w:t>
      </w:r>
      <w:r w:rsidR="00B95C62">
        <w:rPr>
          <w:rFonts w:ascii="Arial" w:hAnsi="Arial" w:cs="Arial"/>
          <w:sz w:val="24"/>
          <w:szCs w:val="24"/>
        </w:rPr>
        <w:t xml:space="preserve">his instance of the STR </w:t>
      </w:r>
      <w:proofErr w:type="spellStart"/>
      <w:r w:rsidR="00B95C62">
        <w:rPr>
          <w:rFonts w:ascii="Arial" w:hAnsi="Arial" w:cs="Arial"/>
          <w:sz w:val="24"/>
          <w:szCs w:val="24"/>
        </w:rPr>
        <w:t>subform</w:t>
      </w:r>
      <w:proofErr w:type="spellEnd"/>
      <w:r w:rsidR="00B95C62">
        <w:rPr>
          <w:rFonts w:ascii="Arial" w:hAnsi="Arial" w:cs="Arial"/>
          <w:sz w:val="24"/>
          <w:szCs w:val="24"/>
        </w:rPr>
        <w:t xml:space="preserve"> was opened from the Surface Oiling form.</w:t>
      </w:r>
    </w:p>
    <w:p w:rsidR="003B22C4" w:rsidRDefault="003B22C4" w:rsidP="003B22C4">
      <w:pPr>
        <w:pStyle w:val="Heading2"/>
      </w:pPr>
      <w:bookmarkStart w:id="18" w:name="_Toc2859517"/>
      <w:r>
        <w:lastRenderedPageBreak/>
        <w:t>Surface Oiling Form</w:t>
      </w:r>
      <w:bookmarkEnd w:id="18"/>
    </w:p>
    <w:p w:rsidR="003B22C4" w:rsidRDefault="003B22C4" w:rsidP="003B22C4">
      <w:pPr>
        <w:pStyle w:val="Heading2"/>
      </w:pPr>
    </w:p>
    <w:p w:rsidR="000B3E6E" w:rsidRDefault="007957CE" w:rsidP="000B3E6E">
      <w:r>
        <w:rPr>
          <w:noProof/>
        </w:rPr>
        <w:drawing>
          <wp:inline distT="0" distB="0" distL="0" distR="0">
            <wp:extent cx="3959352" cy="5266944"/>
            <wp:effectExtent l="57150" t="95250" r="60325" b="10160"/>
            <wp:docPr id="18" name="Picture 18" descr="This form is the entry form for Surface Oiling also know as oiling zone data.  &#10;Data elements include, start and end gps, zone ID, ESI type, tidal zone, width, percent distribution, thickness, etc...   Multiple zones can be managed on this form.  Users can have up to four active zone; one for each tidal zone.  " title="SCATalogue's Surface Oiling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Projects\Work_in_Progress\Isaac\SCAT_DEV\2017\SCATalogue_Documentation\SOS_FORM\SCATalogue_Surface_Oil_Form.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59352" cy="5266944"/>
                    </a:xfrm>
                    <a:prstGeom prst="rect">
                      <a:avLst/>
                    </a:prstGeom>
                    <a:noFill/>
                    <a:ln>
                      <a:noFill/>
                    </a:ln>
                    <a:effectLst>
                      <a:outerShdw blurRad="50800" dist="38100" dir="16200000" rotWithShape="0">
                        <a:prstClr val="black">
                          <a:alpha val="40000"/>
                        </a:prstClr>
                      </a:outerShdw>
                    </a:effectLst>
                  </pic:spPr>
                </pic:pic>
              </a:graphicData>
            </a:graphic>
          </wp:inline>
        </w:drawing>
      </w:r>
    </w:p>
    <w:p w:rsidR="00227367" w:rsidRDefault="00227367" w:rsidP="000B3E6E"/>
    <w:p w:rsidR="00227367" w:rsidRDefault="00227367" w:rsidP="00227367">
      <w:pPr>
        <w:rPr>
          <w:rFonts w:ascii="Arial" w:hAnsi="Arial" w:cs="Arial"/>
          <w:sz w:val="24"/>
          <w:szCs w:val="24"/>
        </w:rPr>
      </w:pPr>
      <w:r w:rsidRPr="008228C0">
        <w:rPr>
          <w:rFonts w:ascii="Arial" w:hAnsi="Arial" w:cs="Arial"/>
          <w:sz w:val="24"/>
          <w:szCs w:val="24"/>
        </w:rPr>
        <w:t xml:space="preserve">The </w:t>
      </w:r>
      <w:r>
        <w:rPr>
          <w:rFonts w:ascii="Arial" w:hAnsi="Arial" w:cs="Arial"/>
          <w:sz w:val="24"/>
          <w:szCs w:val="24"/>
        </w:rPr>
        <w:t>Surface Oiling</w:t>
      </w:r>
      <w:r w:rsidRPr="008228C0">
        <w:rPr>
          <w:rFonts w:ascii="Arial" w:hAnsi="Arial" w:cs="Arial"/>
          <w:sz w:val="24"/>
          <w:szCs w:val="24"/>
        </w:rPr>
        <w:t xml:space="preserve"> Form </w:t>
      </w:r>
      <w:r>
        <w:rPr>
          <w:rFonts w:ascii="Arial" w:hAnsi="Arial" w:cs="Arial"/>
          <w:sz w:val="24"/>
          <w:szCs w:val="24"/>
        </w:rPr>
        <w:t xml:space="preserve">corresponds to section </w:t>
      </w:r>
      <w:r w:rsidR="003A2693">
        <w:rPr>
          <w:rFonts w:ascii="Arial" w:hAnsi="Arial" w:cs="Arial"/>
          <w:sz w:val="24"/>
          <w:szCs w:val="24"/>
        </w:rPr>
        <w:t>6</w:t>
      </w:r>
      <w:r>
        <w:rPr>
          <w:rFonts w:ascii="Arial" w:hAnsi="Arial" w:cs="Arial"/>
          <w:sz w:val="24"/>
          <w:szCs w:val="24"/>
        </w:rPr>
        <w:t xml:space="preserve"> of the NOAA SOS form.</w:t>
      </w:r>
    </w:p>
    <w:p w:rsidR="00831CE7" w:rsidRDefault="00227367" w:rsidP="00227367">
      <w:r>
        <w:rPr>
          <w:rFonts w:ascii="Arial" w:hAnsi="Arial" w:cs="Arial"/>
          <w:noProof/>
          <w:sz w:val="24"/>
          <w:szCs w:val="24"/>
        </w:rPr>
        <w:drawing>
          <wp:inline distT="0" distB="0" distL="0" distR="0">
            <wp:extent cx="4867275" cy="1700426"/>
            <wp:effectExtent l="0" t="0" r="0" b="0"/>
            <wp:docPr id="21" name="Picture 21" descr="Correspondes to SCATalogue's Surface Oiling Form." title="NOAA SOS Form, section si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Projects\Work_in_Progress\Isaac\SCAT_DEV\2017\SCATalogue_Documentation\SOS_FORM\SOS_Surface_Oiling_Form_6.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98038" cy="1711173"/>
                    </a:xfrm>
                    <a:prstGeom prst="rect">
                      <a:avLst/>
                    </a:prstGeom>
                    <a:noFill/>
                    <a:ln>
                      <a:noFill/>
                    </a:ln>
                  </pic:spPr>
                </pic:pic>
              </a:graphicData>
            </a:graphic>
          </wp:inline>
        </w:drawing>
      </w:r>
    </w:p>
    <w:p w:rsidR="00887C93" w:rsidRPr="00374D3E" w:rsidRDefault="00887C93" w:rsidP="00887C93">
      <w:pPr>
        <w:pStyle w:val="Heading3"/>
        <w:rPr>
          <w:sz w:val="26"/>
          <w:szCs w:val="26"/>
        </w:rPr>
      </w:pPr>
      <w:bookmarkStart w:id="19" w:name="_Toc2859518"/>
      <w:r w:rsidRPr="00374D3E">
        <w:rPr>
          <w:sz w:val="26"/>
          <w:szCs w:val="26"/>
        </w:rPr>
        <w:lastRenderedPageBreak/>
        <w:t>Zones</w:t>
      </w:r>
      <w:bookmarkEnd w:id="19"/>
    </w:p>
    <w:p w:rsidR="00831CE7" w:rsidRPr="00887C93" w:rsidRDefault="00A5277F" w:rsidP="00227367">
      <w:pPr>
        <w:rPr>
          <w:rFonts w:ascii="Arial" w:hAnsi="Arial" w:cs="Arial"/>
          <w:sz w:val="24"/>
          <w:szCs w:val="24"/>
        </w:rPr>
      </w:pPr>
      <w:r w:rsidRPr="00887C93">
        <w:rPr>
          <w:rFonts w:ascii="Arial" w:hAnsi="Arial" w:cs="Arial"/>
          <w:sz w:val="24"/>
          <w:szCs w:val="24"/>
        </w:rPr>
        <w:t xml:space="preserve">On </w:t>
      </w:r>
      <w:proofErr w:type="spellStart"/>
      <w:r w:rsidRPr="00887C93">
        <w:rPr>
          <w:rFonts w:ascii="Arial" w:hAnsi="Arial" w:cs="Arial"/>
          <w:sz w:val="24"/>
          <w:szCs w:val="24"/>
        </w:rPr>
        <w:t>SCATalogue’s</w:t>
      </w:r>
      <w:proofErr w:type="spellEnd"/>
      <w:r w:rsidRPr="00887C93">
        <w:rPr>
          <w:rFonts w:ascii="Arial" w:hAnsi="Arial" w:cs="Arial"/>
          <w:sz w:val="24"/>
          <w:szCs w:val="24"/>
        </w:rPr>
        <w:t xml:space="preserve"> Surface Oiling Form </w:t>
      </w:r>
      <w:r w:rsidR="00D51A5D">
        <w:rPr>
          <w:rFonts w:ascii="Arial" w:hAnsi="Arial" w:cs="Arial"/>
          <w:sz w:val="24"/>
          <w:szCs w:val="24"/>
        </w:rPr>
        <w:t>below</w:t>
      </w:r>
      <w:r w:rsidRPr="00887C93">
        <w:rPr>
          <w:rFonts w:ascii="Arial" w:hAnsi="Arial" w:cs="Arial"/>
          <w:sz w:val="24"/>
          <w:szCs w:val="24"/>
        </w:rPr>
        <w:t xml:space="preserve"> the “Save </w:t>
      </w:r>
      <w:r w:rsidR="00BF507E">
        <w:rPr>
          <w:rFonts w:ascii="Arial" w:hAnsi="Arial" w:cs="Arial"/>
          <w:sz w:val="24"/>
          <w:szCs w:val="24"/>
        </w:rPr>
        <w:t>Zone” button is the zone table.</w:t>
      </w:r>
      <w:r w:rsidRPr="00887C93">
        <w:rPr>
          <w:rFonts w:ascii="Arial" w:hAnsi="Arial" w:cs="Arial"/>
          <w:sz w:val="24"/>
          <w:szCs w:val="24"/>
        </w:rPr>
        <w:t xml:space="preserve"> This table’s rows represent the same data as </w:t>
      </w:r>
      <w:r w:rsidR="00831CE7" w:rsidRPr="00887C93">
        <w:rPr>
          <w:rFonts w:ascii="Arial" w:hAnsi="Arial" w:cs="Arial"/>
          <w:sz w:val="24"/>
          <w:szCs w:val="24"/>
        </w:rPr>
        <w:t xml:space="preserve">the rows </w:t>
      </w:r>
      <w:r w:rsidRPr="00887C93">
        <w:rPr>
          <w:rFonts w:ascii="Arial" w:hAnsi="Arial" w:cs="Arial"/>
          <w:sz w:val="24"/>
          <w:szCs w:val="24"/>
        </w:rPr>
        <w:t xml:space="preserve">on the NOAA SOS form section </w:t>
      </w:r>
      <w:r w:rsidR="00CB2B89">
        <w:rPr>
          <w:rFonts w:ascii="Arial" w:hAnsi="Arial" w:cs="Arial"/>
          <w:sz w:val="24"/>
          <w:szCs w:val="24"/>
        </w:rPr>
        <w:t>6</w:t>
      </w:r>
      <w:r w:rsidR="00BF507E">
        <w:rPr>
          <w:rFonts w:ascii="Arial" w:hAnsi="Arial" w:cs="Arial"/>
          <w:sz w:val="24"/>
          <w:szCs w:val="24"/>
        </w:rPr>
        <w:t xml:space="preserve">. </w:t>
      </w:r>
      <w:r w:rsidR="00470D2F" w:rsidRPr="00887C93">
        <w:rPr>
          <w:rFonts w:ascii="Arial" w:hAnsi="Arial" w:cs="Arial"/>
          <w:sz w:val="24"/>
          <w:szCs w:val="24"/>
        </w:rPr>
        <w:t>Each zone record begins</w:t>
      </w:r>
      <w:r w:rsidRPr="00887C93">
        <w:rPr>
          <w:rFonts w:ascii="Arial" w:hAnsi="Arial" w:cs="Arial"/>
          <w:sz w:val="24"/>
          <w:szCs w:val="24"/>
        </w:rPr>
        <w:t xml:space="preserve"> with its Zone ID.  </w:t>
      </w:r>
    </w:p>
    <w:p w:rsidR="00FE5E32" w:rsidRDefault="00831CE7" w:rsidP="00227367">
      <w:pPr>
        <w:rPr>
          <w:rFonts w:ascii="Arial" w:hAnsi="Arial" w:cs="Arial"/>
          <w:sz w:val="24"/>
          <w:szCs w:val="24"/>
        </w:rPr>
      </w:pPr>
      <w:r w:rsidRPr="00887C93">
        <w:rPr>
          <w:rFonts w:ascii="Arial" w:hAnsi="Arial" w:cs="Arial"/>
          <w:sz w:val="24"/>
          <w:szCs w:val="24"/>
        </w:rPr>
        <w:t>On the Surface Oiling form, t</w:t>
      </w:r>
      <w:r w:rsidR="00A5277F" w:rsidRPr="00887C93">
        <w:rPr>
          <w:rFonts w:ascii="Arial" w:hAnsi="Arial" w:cs="Arial"/>
          <w:sz w:val="24"/>
          <w:szCs w:val="24"/>
        </w:rPr>
        <w:t xml:space="preserve">he area above the “Save Zone” button is the </w:t>
      </w:r>
      <w:r w:rsidRPr="00887C93">
        <w:rPr>
          <w:rFonts w:ascii="Arial" w:hAnsi="Arial" w:cs="Arial"/>
          <w:sz w:val="24"/>
          <w:szCs w:val="24"/>
        </w:rPr>
        <w:t xml:space="preserve">currently selected zone’s </w:t>
      </w:r>
      <w:r w:rsidR="00470D2F" w:rsidRPr="00887C93">
        <w:rPr>
          <w:rFonts w:ascii="Arial" w:hAnsi="Arial" w:cs="Arial"/>
          <w:sz w:val="24"/>
          <w:szCs w:val="24"/>
        </w:rPr>
        <w:t>“editing</w:t>
      </w:r>
      <w:r w:rsidR="00A5277F" w:rsidRPr="00887C93">
        <w:rPr>
          <w:rFonts w:ascii="Arial" w:hAnsi="Arial" w:cs="Arial"/>
          <w:sz w:val="24"/>
          <w:szCs w:val="24"/>
        </w:rPr>
        <w:t xml:space="preserve"> </w:t>
      </w:r>
      <w:r w:rsidR="00470D2F" w:rsidRPr="00887C93">
        <w:rPr>
          <w:rFonts w:ascii="Arial" w:hAnsi="Arial" w:cs="Arial"/>
          <w:sz w:val="24"/>
          <w:szCs w:val="24"/>
        </w:rPr>
        <w:t>workspace”</w:t>
      </w:r>
      <w:r w:rsidR="00A5277F" w:rsidRPr="00887C93">
        <w:rPr>
          <w:rFonts w:ascii="Arial" w:hAnsi="Arial" w:cs="Arial"/>
          <w:sz w:val="24"/>
          <w:szCs w:val="24"/>
        </w:rPr>
        <w:t>.</w:t>
      </w:r>
    </w:p>
    <w:p w:rsidR="00227367" w:rsidRPr="00887C93" w:rsidRDefault="00A5277F" w:rsidP="00227367">
      <w:pPr>
        <w:rPr>
          <w:rFonts w:ascii="Arial" w:hAnsi="Arial" w:cs="Arial"/>
          <w:sz w:val="24"/>
          <w:szCs w:val="24"/>
        </w:rPr>
      </w:pPr>
      <w:r w:rsidRPr="00887C93">
        <w:rPr>
          <w:rFonts w:ascii="Arial" w:hAnsi="Arial" w:cs="Arial"/>
          <w:sz w:val="24"/>
          <w:szCs w:val="24"/>
        </w:rPr>
        <w:t xml:space="preserve">To start recording a new oiling </w:t>
      </w:r>
      <w:r w:rsidR="00123765">
        <w:rPr>
          <w:rFonts w:ascii="Arial" w:hAnsi="Arial" w:cs="Arial"/>
          <w:sz w:val="24"/>
          <w:szCs w:val="24"/>
        </w:rPr>
        <w:t>zone, tap “Start GPS”.</w:t>
      </w:r>
      <w:r w:rsidR="007206B6">
        <w:rPr>
          <w:rFonts w:ascii="Arial" w:hAnsi="Arial" w:cs="Arial"/>
          <w:sz w:val="24"/>
          <w:szCs w:val="24"/>
        </w:rPr>
        <w:t xml:space="preserve"> Then </w:t>
      </w:r>
      <w:r w:rsidR="00470D2F" w:rsidRPr="00887C93">
        <w:rPr>
          <w:rFonts w:ascii="Arial" w:hAnsi="Arial" w:cs="Arial"/>
          <w:sz w:val="24"/>
          <w:szCs w:val="24"/>
        </w:rPr>
        <w:t>fill in,</w:t>
      </w:r>
      <w:r w:rsidR="00F21947" w:rsidRPr="00887C93">
        <w:rPr>
          <w:rFonts w:ascii="Arial" w:hAnsi="Arial" w:cs="Arial"/>
          <w:sz w:val="24"/>
          <w:szCs w:val="24"/>
        </w:rPr>
        <w:t xml:space="preserve"> Zone ID, ESI Type, Tid</w:t>
      </w:r>
      <w:r w:rsidR="00470D2F" w:rsidRPr="00887C93">
        <w:rPr>
          <w:rFonts w:ascii="Arial" w:hAnsi="Arial" w:cs="Arial"/>
          <w:sz w:val="24"/>
          <w:szCs w:val="24"/>
        </w:rPr>
        <w:t>al Zone, and Width</w:t>
      </w:r>
      <w:r w:rsidR="007206B6">
        <w:rPr>
          <w:rFonts w:ascii="Arial" w:hAnsi="Arial" w:cs="Arial"/>
          <w:sz w:val="24"/>
          <w:szCs w:val="24"/>
        </w:rPr>
        <w:t xml:space="preserve"> (required fields)</w:t>
      </w:r>
      <w:r w:rsidR="00BF507E">
        <w:rPr>
          <w:rFonts w:ascii="Arial" w:hAnsi="Arial" w:cs="Arial"/>
          <w:sz w:val="24"/>
          <w:szCs w:val="24"/>
        </w:rPr>
        <w:t xml:space="preserve">. </w:t>
      </w:r>
      <w:r w:rsidR="00123765">
        <w:rPr>
          <w:rFonts w:ascii="Arial" w:hAnsi="Arial" w:cs="Arial"/>
          <w:sz w:val="24"/>
          <w:szCs w:val="24"/>
        </w:rPr>
        <w:t xml:space="preserve">Then “Save Zone”. </w:t>
      </w:r>
      <w:r w:rsidR="00F21947" w:rsidRPr="00887C93">
        <w:rPr>
          <w:rFonts w:ascii="Arial" w:hAnsi="Arial" w:cs="Arial"/>
          <w:sz w:val="24"/>
          <w:szCs w:val="24"/>
        </w:rPr>
        <w:t>This will add a new zone record to the zone table at the bott</w:t>
      </w:r>
      <w:r w:rsidR="00123765">
        <w:rPr>
          <w:rFonts w:ascii="Arial" w:hAnsi="Arial" w:cs="Arial"/>
          <w:sz w:val="24"/>
          <w:szCs w:val="24"/>
        </w:rPr>
        <w:t xml:space="preserve">om of the Surface Oiling form. </w:t>
      </w:r>
      <w:r w:rsidR="007206B6">
        <w:rPr>
          <w:rFonts w:ascii="Arial" w:hAnsi="Arial" w:cs="Arial"/>
          <w:sz w:val="24"/>
          <w:szCs w:val="24"/>
        </w:rPr>
        <w:t xml:space="preserve">Walk this zone </w:t>
      </w:r>
      <w:r w:rsidR="00470D2F" w:rsidRPr="00887C93">
        <w:rPr>
          <w:rFonts w:ascii="Arial" w:hAnsi="Arial" w:cs="Arial"/>
          <w:sz w:val="24"/>
          <w:szCs w:val="24"/>
        </w:rPr>
        <w:t>ass</w:t>
      </w:r>
      <w:r w:rsidR="00BF507E">
        <w:rPr>
          <w:rFonts w:ascii="Arial" w:hAnsi="Arial" w:cs="Arial"/>
          <w:sz w:val="24"/>
          <w:szCs w:val="24"/>
        </w:rPr>
        <w:t xml:space="preserve">ess and record the conditions. </w:t>
      </w:r>
      <w:r w:rsidR="00470D2F" w:rsidRPr="00887C93">
        <w:rPr>
          <w:rFonts w:ascii="Arial" w:hAnsi="Arial" w:cs="Arial"/>
          <w:sz w:val="24"/>
          <w:szCs w:val="24"/>
        </w:rPr>
        <w:t xml:space="preserve">At the end of the zone tap, “End GPS”.  </w:t>
      </w:r>
    </w:p>
    <w:p w:rsidR="00B950B1" w:rsidRPr="00887C93" w:rsidRDefault="00831CE7" w:rsidP="00227367">
      <w:pPr>
        <w:rPr>
          <w:rFonts w:ascii="Arial" w:hAnsi="Arial" w:cs="Arial"/>
          <w:sz w:val="24"/>
          <w:szCs w:val="24"/>
        </w:rPr>
      </w:pPr>
      <w:r w:rsidRPr="00887C93">
        <w:rPr>
          <w:rFonts w:ascii="Arial" w:hAnsi="Arial" w:cs="Arial"/>
          <w:sz w:val="24"/>
          <w:szCs w:val="24"/>
        </w:rPr>
        <w:t xml:space="preserve">To edit or update an </w:t>
      </w:r>
      <w:r w:rsidR="00470D2F" w:rsidRPr="00887C93">
        <w:rPr>
          <w:rFonts w:ascii="Arial" w:hAnsi="Arial" w:cs="Arial"/>
          <w:sz w:val="24"/>
          <w:szCs w:val="24"/>
        </w:rPr>
        <w:t xml:space="preserve">existing </w:t>
      </w:r>
      <w:r w:rsidRPr="00887C93">
        <w:rPr>
          <w:rFonts w:ascii="Arial" w:hAnsi="Arial" w:cs="Arial"/>
          <w:sz w:val="24"/>
          <w:szCs w:val="24"/>
        </w:rPr>
        <w:t>oiling zone, tap its zone table</w:t>
      </w:r>
      <w:r w:rsidR="00470D2F" w:rsidRPr="00887C93">
        <w:rPr>
          <w:rFonts w:ascii="Arial" w:hAnsi="Arial" w:cs="Arial"/>
          <w:sz w:val="24"/>
          <w:szCs w:val="24"/>
        </w:rPr>
        <w:t xml:space="preserve"> record</w:t>
      </w:r>
      <w:r w:rsidR="00123765">
        <w:rPr>
          <w:rFonts w:ascii="Arial" w:hAnsi="Arial" w:cs="Arial"/>
          <w:sz w:val="24"/>
          <w:szCs w:val="24"/>
        </w:rPr>
        <w:t xml:space="preserve">. </w:t>
      </w:r>
      <w:r w:rsidRPr="00887C93">
        <w:rPr>
          <w:rFonts w:ascii="Arial" w:hAnsi="Arial" w:cs="Arial"/>
          <w:sz w:val="24"/>
          <w:szCs w:val="24"/>
        </w:rPr>
        <w:t xml:space="preserve">The data for this selected zone will populate into </w:t>
      </w:r>
      <w:r w:rsidR="00123765">
        <w:rPr>
          <w:rFonts w:ascii="Arial" w:hAnsi="Arial" w:cs="Arial"/>
          <w:sz w:val="24"/>
          <w:szCs w:val="24"/>
        </w:rPr>
        <w:t>the “editing workspace.”</w:t>
      </w:r>
      <w:r w:rsidR="00BF507E">
        <w:rPr>
          <w:rFonts w:ascii="Arial" w:hAnsi="Arial" w:cs="Arial"/>
          <w:sz w:val="24"/>
          <w:szCs w:val="24"/>
        </w:rPr>
        <w:t xml:space="preserve"> </w:t>
      </w:r>
      <w:r w:rsidR="00470D2F" w:rsidRPr="00887C93">
        <w:rPr>
          <w:rFonts w:ascii="Arial" w:hAnsi="Arial" w:cs="Arial"/>
          <w:sz w:val="24"/>
          <w:szCs w:val="24"/>
        </w:rPr>
        <w:t>After making a</w:t>
      </w:r>
      <w:r w:rsidR="0002642D">
        <w:rPr>
          <w:rFonts w:ascii="Arial" w:hAnsi="Arial" w:cs="Arial"/>
          <w:sz w:val="24"/>
          <w:szCs w:val="24"/>
        </w:rPr>
        <w:t>ny necessary edits/updates, tap</w:t>
      </w:r>
      <w:r w:rsidR="00470D2F" w:rsidRPr="00887C93">
        <w:rPr>
          <w:rFonts w:ascii="Arial" w:hAnsi="Arial" w:cs="Arial"/>
          <w:sz w:val="24"/>
          <w:szCs w:val="24"/>
        </w:rPr>
        <w:t xml:space="preserve"> “Save Zone”.  </w:t>
      </w:r>
    </w:p>
    <w:p w:rsidR="00B950B1" w:rsidRPr="00B950B1" w:rsidRDefault="00B950B1" w:rsidP="004E08D9">
      <w:pPr>
        <w:pBdr>
          <w:top w:val="single" w:sz="4" w:space="1" w:color="auto"/>
          <w:left w:val="single" w:sz="4" w:space="4" w:color="auto"/>
          <w:bottom w:val="single" w:sz="4" w:space="1" w:color="auto"/>
          <w:right w:val="single" w:sz="4" w:space="4" w:color="auto"/>
        </w:pBdr>
        <w:rPr>
          <w:rFonts w:ascii="Arial" w:hAnsi="Arial" w:cs="Arial"/>
          <w:i/>
          <w:sz w:val="24"/>
          <w:szCs w:val="24"/>
        </w:rPr>
      </w:pPr>
      <w:r w:rsidRPr="00B950B1">
        <w:rPr>
          <w:rFonts w:ascii="Arial" w:hAnsi="Arial" w:cs="Arial"/>
          <w:i/>
          <w:sz w:val="24"/>
          <w:szCs w:val="24"/>
        </w:rPr>
        <w:t>No Oiling Observed Zones (NOO) may b</w:t>
      </w:r>
      <w:r w:rsidR="00BF507E">
        <w:rPr>
          <w:rFonts w:ascii="Arial" w:hAnsi="Arial" w:cs="Arial"/>
          <w:i/>
          <w:sz w:val="24"/>
          <w:szCs w:val="24"/>
        </w:rPr>
        <w:t xml:space="preserve">e either explicit or implicit. </w:t>
      </w:r>
      <w:r w:rsidRPr="00491BB3">
        <w:rPr>
          <w:rFonts w:ascii="Arial" w:hAnsi="Arial" w:cs="Arial"/>
          <w:i/>
          <w:sz w:val="24"/>
          <w:szCs w:val="24"/>
          <w:u w:val="single"/>
        </w:rPr>
        <w:t>Explicit</w:t>
      </w:r>
      <w:r w:rsidRPr="00B950B1">
        <w:rPr>
          <w:rFonts w:ascii="Arial" w:hAnsi="Arial" w:cs="Arial"/>
          <w:i/>
          <w:sz w:val="24"/>
          <w:szCs w:val="24"/>
        </w:rPr>
        <w:t>: NOO zone data is collected as if any other type of oiling zone data</w:t>
      </w:r>
      <w:r w:rsidRPr="00491BB3">
        <w:rPr>
          <w:rFonts w:ascii="Arial" w:hAnsi="Arial" w:cs="Arial"/>
          <w:i/>
          <w:sz w:val="24"/>
          <w:szCs w:val="24"/>
        </w:rPr>
        <w:t xml:space="preserve">. </w:t>
      </w:r>
      <w:r w:rsidRPr="00491BB3">
        <w:rPr>
          <w:rFonts w:ascii="Arial" w:hAnsi="Arial" w:cs="Arial"/>
          <w:i/>
          <w:sz w:val="24"/>
          <w:szCs w:val="24"/>
          <w:u w:val="single"/>
        </w:rPr>
        <w:t>Implicit</w:t>
      </w:r>
      <w:r w:rsidRPr="00B950B1">
        <w:rPr>
          <w:rFonts w:ascii="Arial" w:hAnsi="Arial" w:cs="Arial"/>
          <w:i/>
          <w:sz w:val="24"/>
          <w:szCs w:val="24"/>
        </w:rPr>
        <w:t xml:space="preserve">: SCAT coordinator must agree and communicate with SCAT teams that </w:t>
      </w:r>
      <w:r w:rsidR="00491BB3">
        <w:rPr>
          <w:rFonts w:ascii="Arial" w:hAnsi="Arial" w:cs="Arial"/>
          <w:i/>
          <w:sz w:val="24"/>
          <w:szCs w:val="24"/>
        </w:rPr>
        <w:t>the survey</w:t>
      </w:r>
      <w:r w:rsidRPr="00B950B1">
        <w:rPr>
          <w:rFonts w:ascii="Arial" w:hAnsi="Arial" w:cs="Arial"/>
          <w:i/>
          <w:sz w:val="24"/>
          <w:szCs w:val="24"/>
        </w:rPr>
        <w:t xml:space="preserve"> without any positive oiling zone data will be considered and processed as a NOO zone.  </w:t>
      </w:r>
    </w:p>
    <w:p w:rsidR="00470D2F" w:rsidRPr="00474C50" w:rsidRDefault="00474C50" w:rsidP="004E08D9">
      <w:pPr>
        <w:pBdr>
          <w:top w:val="single" w:sz="4" w:space="1" w:color="auto"/>
          <w:left w:val="single" w:sz="4" w:space="4" w:color="auto"/>
          <w:bottom w:val="single" w:sz="4" w:space="1" w:color="auto"/>
          <w:right w:val="single" w:sz="4" w:space="4" w:color="auto"/>
        </w:pBdr>
        <w:rPr>
          <w:b/>
        </w:rPr>
      </w:pPr>
      <w:r>
        <w:rPr>
          <w:rFonts w:ascii="Arial" w:hAnsi="Arial" w:cs="Arial"/>
          <w:b/>
          <w:sz w:val="24"/>
          <w:szCs w:val="24"/>
        </w:rPr>
        <w:t>CDFW-</w:t>
      </w:r>
      <w:r w:rsidR="00B950B1" w:rsidRPr="00474C50">
        <w:rPr>
          <w:rFonts w:ascii="Arial" w:hAnsi="Arial" w:cs="Arial"/>
          <w:b/>
          <w:sz w:val="24"/>
          <w:szCs w:val="24"/>
        </w:rPr>
        <w:t xml:space="preserve">OSPR </w:t>
      </w:r>
      <w:r w:rsidR="00D51A5D">
        <w:rPr>
          <w:rFonts w:ascii="Arial" w:hAnsi="Arial" w:cs="Arial"/>
          <w:b/>
          <w:sz w:val="24"/>
          <w:szCs w:val="24"/>
        </w:rPr>
        <w:t>explicitly collects NOO zones just like any other oiled zone</w:t>
      </w:r>
      <w:r w:rsidR="00B950B1" w:rsidRPr="00474C50">
        <w:rPr>
          <w:rFonts w:ascii="Arial" w:hAnsi="Arial" w:cs="Arial"/>
          <w:b/>
          <w:sz w:val="24"/>
          <w:szCs w:val="24"/>
        </w:rPr>
        <w:t>.</w:t>
      </w:r>
    </w:p>
    <w:p w:rsidR="00B950B1" w:rsidRDefault="00B950B1" w:rsidP="00B950B1"/>
    <w:p w:rsidR="00887C93" w:rsidRDefault="00887C93" w:rsidP="00887C93">
      <w:pPr>
        <w:pStyle w:val="Heading3"/>
      </w:pPr>
      <w:bookmarkStart w:id="20" w:name="_Toc2859519"/>
      <w:r>
        <w:t>S</w:t>
      </w:r>
      <w:r w:rsidR="00445FEC">
        <w:t>horeline Treatment Recommendation (STR)</w:t>
      </w:r>
      <w:r>
        <w:t xml:space="preserve"> &amp; </w:t>
      </w:r>
      <w:r w:rsidRPr="004E08D9">
        <w:rPr>
          <w:sz w:val="26"/>
          <w:szCs w:val="26"/>
        </w:rPr>
        <w:t>Notes</w:t>
      </w:r>
      <w:bookmarkEnd w:id="20"/>
    </w:p>
    <w:p w:rsidR="00470D2F" w:rsidRPr="00887C93" w:rsidRDefault="00BF5C40" w:rsidP="00227367">
      <w:pPr>
        <w:rPr>
          <w:rFonts w:ascii="Arial" w:hAnsi="Arial" w:cs="Arial"/>
          <w:sz w:val="24"/>
          <w:szCs w:val="24"/>
        </w:rPr>
      </w:pPr>
      <w:r>
        <w:rPr>
          <w:rFonts w:ascii="Arial" w:hAnsi="Arial" w:cs="Arial"/>
          <w:sz w:val="24"/>
          <w:szCs w:val="24"/>
        </w:rPr>
        <w:t>A Shoreline Treatment Recommendation</w:t>
      </w:r>
      <w:r w:rsidR="00A770E1">
        <w:rPr>
          <w:rFonts w:ascii="Arial" w:hAnsi="Arial" w:cs="Arial"/>
          <w:sz w:val="24"/>
          <w:szCs w:val="24"/>
        </w:rPr>
        <w:t xml:space="preserve"> can be entered for each zone. </w:t>
      </w:r>
      <w:r>
        <w:rPr>
          <w:rFonts w:ascii="Arial" w:hAnsi="Arial" w:cs="Arial"/>
          <w:sz w:val="24"/>
          <w:szCs w:val="24"/>
        </w:rPr>
        <w:t>Tap the zone table record, then tap</w:t>
      </w:r>
      <w:r w:rsidR="00470D2F" w:rsidRPr="00887C93">
        <w:rPr>
          <w:rFonts w:ascii="Arial" w:hAnsi="Arial" w:cs="Arial"/>
          <w:sz w:val="24"/>
          <w:szCs w:val="24"/>
        </w:rPr>
        <w:t xml:space="preserve"> “STR &amp; Notes” at the bottom rig</w:t>
      </w:r>
      <w:r w:rsidR="00E44D2E">
        <w:rPr>
          <w:rFonts w:ascii="Arial" w:hAnsi="Arial" w:cs="Arial"/>
          <w:sz w:val="24"/>
          <w:szCs w:val="24"/>
        </w:rPr>
        <w:t xml:space="preserve">ht of the Surface Oiling form. </w:t>
      </w:r>
      <w:r w:rsidR="00470D2F" w:rsidRPr="00887C93">
        <w:rPr>
          <w:rFonts w:ascii="Arial" w:hAnsi="Arial" w:cs="Arial"/>
          <w:sz w:val="24"/>
          <w:szCs w:val="24"/>
        </w:rPr>
        <w:t>Fill out the STR &amp; Notes, then navigate ba</w:t>
      </w:r>
      <w:r w:rsidR="00E62193">
        <w:rPr>
          <w:rFonts w:ascii="Arial" w:hAnsi="Arial" w:cs="Arial"/>
          <w:sz w:val="24"/>
          <w:szCs w:val="24"/>
        </w:rPr>
        <w:t xml:space="preserve">ck to the Surface Oiling Form. </w:t>
      </w:r>
      <w:r w:rsidR="00470D2F" w:rsidRPr="00887C93">
        <w:rPr>
          <w:rFonts w:ascii="Arial" w:hAnsi="Arial" w:cs="Arial"/>
          <w:sz w:val="24"/>
          <w:szCs w:val="24"/>
        </w:rPr>
        <w:t xml:space="preserve">(See the “Shoreline Treatment Recommendations </w:t>
      </w:r>
      <w:proofErr w:type="spellStart"/>
      <w:r w:rsidR="00470D2F" w:rsidRPr="00887C93">
        <w:rPr>
          <w:rFonts w:ascii="Arial" w:hAnsi="Arial" w:cs="Arial"/>
          <w:sz w:val="24"/>
          <w:szCs w:val="24"/>
        </w:rPr>
        <w:t>Subform</w:t>
      </w:r>
      <w:proofErr w:type="spellEnd"/>
      <w:r w:rsidR="00470D2F" w:rsidRPr="00887C93">
        <w:rPr>
          <w:rFonts w:ascii="Arial" w:hAnsi="Arial" w:cs="Arial"/>
          <w:sz w:val="24"/>
          <w:szCs w:val="24"/>
        </w:rPr>
        <w:t>” section</w:t>
      </w:r>
      <w:r w:rsidR="00776AD6">
        <w:rPr>
          <w:rFonts w:ascii="Arial" w:hAnsi="Arial" w:cs="Arial"/>
          <w:sz w:val="24"/>
          <w:szCs w:val="24"/>
        </w:rPr>
        <w:t xml:space="preserve"> above</w:t>
      </w:r>
      <w:r w:rsidR="00470D2F" w:rsidRPr="00887C93">
        <w:rPr>
          <w:rFonts w:ascii="Arial" w:hAnsi="Arial" w:cs="Arial"/>
          <w:sz w:val="24"/>
          <w:szCs w:val="24"/>
        </w:rPr>
        <w:t>.)</w:t>
      </w:r>
    </w:p>
    <w:p w:rsidR="00887C93" w:rsidRDefault="00887C93" w:rsidP="00227367"/>
    <w:p w:rsidR="00887C93" w:rsidRDefault="00887C93" w:rsidP="00887C93">
      <w:pPr>
        <w:pStyle w:val="Heading3"/>
      </w:pPr>
      <w:bookmarkStart w:id="21" w:name="_Toc2859520"/>
      <w:r w:rsidRPr="004E08D9">
        <w:rPr>
          <w:sz w:val="26"/>
          <w:szCs w:val="26"/>
        </w:rPr>
        <w:t>Photos</w:t>
      </w:r>
      <w:bookmarkEnd w:id="21"/>
    </w:p>
    <w:p w:rsidR="00227367" w:rsidRPr="00887C93" w:rsidRDefault="00E62193" w:rsidP="00227367">
      <w:pPr>
        <w:rPr>
          <w:rFonts w:ascii="Arial" w:hAnsi="Arial" w:cs="Arial"/>
          <w:sz w:val="24"/>
          <w:szCs w:val="24"/>
        </w:rPr>
      </w:pPr>
      <w:r>
        <w:rPr>
          <w:rFonts w:ascii="Arial" w:hAnsi="Arial" w:cs="Arial"/>
          <w:sz w:val="24"/>
          <w:szCs w:val="24"/>
        </w:rPr>
        <w:t>T</w:t>
      </w:r>
      <w:r w:rsidR="00155ED5" w:rsidRPr="00887C93">
        <w:rPr>
          <w:rFonts w:ascii="Arial" w:hAnsi="Arial" w:cs="Arial"/>
          <w:sz w:val="24"/>
          <w:szCs w:val="24"/>
        </w:rPr>
        <w:t xml:space="preserve">wo photos </w:t>
      </w:r>
      <w:r>
        <w:rPr>
          <w:rFonts w:ascii="Arial" w:hAnsi="Arial" w:cs="Arial"/>
          <w:sz w:val="24"/>
          <w:szCs w:val="24"/>
        </w:rPr>
        <w:t xml:space="preserve">can be recorded </w:t>
      </w:r>
      <w:r w:rsidR="00D3405A">
        <w:rPr>
          <w:rFonts w:ascii="Arial" w:hAnsi="Arial" w:cs="Arial"/>
          <w:sz w:val="24"/>
          <w:szCs w:val="24"/>
        </w:rPr>
        <w:t>for each</w:t>
      </w:r>
      <w:r w:rsidR="00A770E1">
        <w:rPr>
          <w:rFonts w:ascii="Arial" w:hAnsi="Arial" w:cs="Arial"/>
          <w:sz w:val="24"/>
          <w:szCs w:val="24"/>
        </w:rPr>
        <w:t xml:space="preserve"> zone.</w:t>
      </w:r>
      <w:r w:rsidR="00155ED5" w:rsidRPr="00887C93">
        <w:rPr>
          <w:rFonts w:ascii="Arial" w:hAnsi="Arial" w:cs="Arial"/>
          <w:sz w:val="24"/>
          <w:szCs w:val="24"/>
        </w:rPr>
        <w:t xml:space="preserve"> Tap </w:t>
      </w:r>
      <w:r w:rsidR="00C420A8">
        <w:rPr>
          <w:rFonts w:ascii="Arial" w:hAnsi="Arial" w:cs="Arial"/>
          <w:sz w:val="24"/>
          <w:szCs w:val="24"/>
        </w:rPr>
        <w:t>its zone table record, then tap the</w:t>
      </w:r>
      <w:r w:rsidR="00155ED5" w:rsidRPr="00887C93">
        <w:rPr>
          <w:rFonts w:ascii="Arial" w:hAnsi="Arial" w:cs="Arial"/>
          <w:sz w:val="24"/>
          <w:szCs w:val="24"/>
        </w:rPr>
        <w:t xml:space="preserve"> camera icon at the bottom cent</w:t>
      </w:r>
      <w:r>
        <w:rPr>
          <w:rFonts w:ascii="Arial" w:hAnsi="Arial" w:cs="Arial"/>
          <w:sz w:val="24"/>
          <w:szCs w:val="24"/>
        </w:rPr>
        <w:t xml:space="preserve">er of the Surface Oiling form. </w:t>
      </w:r>
      <w:r w:rsidR="00776AD6">
        <w:rPr>
          <w:rFonts w:ascii="Arial" w:hAnsi="Arial" w:cs="Arial"/>
          <w:sz w:val="24"/>
          <w:szCs w:val="24"/>
        </w:rPr>
        <w:t>(See the “Photo Form/</w:t>
      </w:r>
      <w:proofErr w:type="spellStart"/>
      <w:r w:rsidR="00776AD6">
        <w:rPr>
          <w:rFonts w:ascii="Arial" w:hAnsi="Arial" w:cs="Arial"/>
          <w:sz w:val="24"/>
          <w:szCs w:val="24"/>
        </w:rPr>
        <w:t>Subform</w:t>
      </w:r>
      <w:proofErr w:type="spellEnd"/>
      <w:r w:rsidR="00776AD6">
        <w:rPr>
          <w:rFonts w:ascii="Arial" w:hAnsi="Arial" w:cs="Arial"/>
          <w:sz w:val="24"/>
          <w:szCs w:val="24"/>
        </w:rPr>
        <w:t xml:space="preserve">” section below.)  </w:t>
      </w:r>
    </w:p>
    <w:p w:rsidR="003B22C4" w:rsidRDefault="003B22C4" w:rsidP="003B22C4">
      <w:pPr>
        <w:pStyle w:val="Heading2"/>
      </w:pPr>
      <w:bookmarkStart w:id="22" w:name="_Toc2859521"/>
      <w:r>
        <w:lastRenderedPageBreak/>
        <w:t>Subsurface Oiling Form</w:t>
      </w:r>
      <w:bookmarkEnd w:id="22"/>
      <w:r>
        <w:t xml:space="preserve"> </w:t>
      </w:r>
    </w:p>
    <w:p w:rsidR="001406A8" w:rsidRDefault="001406A8" w:rsidP="003B22C4">
      <w:pPr>
        <w:pStyle w:val="Heading2"/>
      </w:pPr>
    </w:p>
    <w:p w:rsidR="00EF2D3E" w:rsidRDefault="007957CE" w:rsidP="00EF2D3E">
      <w:r>
        <w:rPr>
          <w:noProof/>
        </w:rPr>
        <w:drawing>
          <wp:inline distT="0" distB="0" distL="0" distR="0">
            <wp:extent cx="3959352" cy="5266944"/>
            <wp:effectExtent l="57150" t="95250" r="60325" b="10160"/>
            <wp:docPr id="19" name="Picture 19" descr="Also, known as the pit, trench form.  Data elements include, GPS, Pit/Trench ID, surface and subsurface type, tidal zone, depth, interval, primary oiling character, water table, etc...&#10;Multiple pit/trenches can be managed on this form.  " title="SCATalogue's Subsurface Oiling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Projects\Work_in_Progress\Isaac\SCAT_DEV\2017\SCATalogue_Documentation\SOS_FORM\SCATalogue_Sub_Oil_Form.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59352" cy="5266944"/>
                    </a:xfrm>
                    <a:prstGeom prst="rect">
                      <a:avLst/>
                    </a:prstGeom>
                    <a:noFill/>
                    <a:ln>
                      <a:noFill/>
                    </a:ln>
                    <a:effectLst>
                      <a:outerShdw blurRad="50800" dist="38100" dir="16200000" rotWithShape="0">
                        <a:prstClr val="black">
                          <a:alpha val="40000"/>
                        </a:prstClr>
                      </a:outerShdw>
                    </a:effectLst>
                  </pic:spPr>
                </pic:pic>
              </a:graphicData>
            </a:graphic>
          </wp:inline>
        </w:drawing>
      </w:r>
    </w:p>
    <w:p w:rsidR="00FE5E32" w:rsidRDefault="00FE5E32" w:rsidP="00EF2D3E"/>
    <w:p w:rsidR="00EF2D3E" w:rsidRDefault="00EF2D3E" w:rsidP="00EF2D3E">
      <w:pPr>
        <w:pStyle w:val="Heading3"/>
        <w:rPr>
          <w:sz w:val="26"/>
          <w:szCs w:val="26"/>
        </w:rPr>
      </w:pPr>
      <w:bookmarkStart w:id="23" w:name="_Toc2859522"/>
      <w:r w:rsidRPr="00445FEC">
        <w:rPr>
          <w:sz w:val="26"/>
          <w:szCs w:val="26"/>
        </w:rPr>
        <w:t>S</w:t>
      </w:r>
      <w:r w:rsidR="00445FEC">
        <w:rPr>
          <w:sz w:val="26"/>
          <w:szCs w:val="26"/>
        </w:rPr>
        <w:t xml:space="preserve">horeline </w:t>
      </w:r>
      <w:r w:rsidRPr="00445FEC">
        <w:rPr>
          <w:sz w:val="26"/>
          <w:szCs w:val="26"/>
        </w:rPr>
        <w:t>T</w:t>
      </w:r>
      <w:r w:rsidR="00445FEC">
        <w:rPr>
          <w:sz w:val="26"/>
          <w:szCs w:val="26"/>
        </w:rPr>
        <w:t>reatment Recommendation (ST</w:t>
      </w:r>
      <w:r w:rsidRPr="00445FEC">
        <w:rPr>
          <w:sz w:val="26"/>
          <w:szCs w:val="26"/>
        </w:rPr>
        <w:t>R</w:t>
      </w:r>
      <w:r w:rsidR="00445FEC">
        <w:rPr>
          <w:sz w:val="26"/>
          <w:szCs w:val="26"/>
        </w:rPr>
        <w:t>)</w:t>
      </w:r>
      <w:r w:rsidRPr="00445FEC">
        <w:rPr>
          <w:sz w:val="26"/>
          <w:szCs w:val="26"/>
        </w:rPr>
        <w:t xml:space="preserve"> &amp; Notes</w:t>
      </w:r>
      <w:bookmarkEnd w:id="23"/>
    </w:p>
    <w:p w:rsidR="00445FEC" w:rsidRPr="00887C93" w:rsidRDefault="00445FEC" w:rsidP="00445FEC">
      <w:pPr>
        <w:rPr>
          <w:rFonts w:ascii="Arial" w:hAnsi="Arial" w:cs="Arial"/>
          <w:sz w:val="24"/>
          <w:szCs w:val="24"/>
        </w:rPr>
      </w:pPr>
      <w:r>
        <w:rPr>
          <w:rFonts w:ascii="Arial" w:hAnsi="Arial" w:cs="Arial"/>
          <w:sz w:val="24"/>
          <w:szCs w:val="24"/>
        </w:rPr>
        <w:t xml:space="preserve">A Shoreline Treatment Recommendation can be entered for each </w:t>
      </w:r>
      <w:r w:rsidR="005C15DD">
        <w:rPr>
          <w:rFonts w:ascii="Arial" w:hAnsi="Arial" w:cs="Arial"/>
          <w:sz w:val="24"/>
          <w:szCs w:val="24"/>
        </w:rPr>
        <w:t>pit/ trench</w:t>
      </w:r>
      <w:r>
        <w:rPr>
          <w:rFonts w:ascii="Arial" w:hAnsi="Arial" w:cs="Arial"/>
          <w:sz w:val="24"/>
          <w:szCs w:val="24"/>
        </w:rPr>
        <w:t>.  Tap the zone table record, then tap</w:t>
      </w:r>
      <w:r w:rsidRPr="00887C93">
        <w:rPr>
          <w:rFonts w:ascii="Arial" w:hAnsi="Arial" w:cs="Arial"/>
          <w:sz w:val="24"/>
          <w:szCs w:val="24"/>
        </w:rPr>
        <w:t xml:space="preserve"> “STR &amp; Notes” at the bottom rig</w:t>
      </w:r>
      <w:r>
        <w:rPr>
          <w:rFonts w:ascii="Arial" w:hAnsi="Arial" w:cs="Arial"/>
          <w:sz w:val="24"/>
          <w:szCs w:val="24"/>
        </w:rPr>
        <w:t xml:space="preserve">ht of the Surface Oiling form. </w:t>
      </w:r>
      <w:r w:rsidRPr="00887C93">
        <w:rPr>
          <w:rFonts w:ascii="Arial" w:hAnsi="Arial" w:cs="Arial"/>
          <w:sz w:val="24"/>
          <w:szCs w:val="24"/>
        </w:rPr>
        <w:t xml:space="preserve">Fill out the STR &amp; Notes, then navigate back to the </w:t>
      </w:r>
      <w:r w:rsidR="005C15DD">
        <w:rPr>
          <w:rFonts w:ascii="Arial" w:hAnsi="Arial" w:cs="Arial"/>
          <w:sz w:val="24"/>
          <w:szCs w:val="24"/>
        </w:rPr>
        <w:t>Subs</w:t>
      </w:r>
      <w:r w:rsidRPr="00887C93">
        <w:rPr>
          <w:rFonts w:ascii="Arial" w:hAnsi="Arial" w:cs="Arial"/>
          <w:sz w:val="24"/>
          <w:szCs w:val="24"/>
        </w:rPr>
        <w:t xml:space="preserve">urface Oiling Form.  (See the “Shoreline Treatment Recommendations </w:t>
      </w:r>
      <w:proofErr w:type="spellStart"/>
      <w:r w:rsidRPr="00887C93">
        <w:rPr>
          <w:rFonts w:ascii="Arial" w:hAnsi="Arial" w:cs="Arial"/>
          <w:sz w:val="24"/>
          <w:szCs w:val="24"/>
        </w:rPr>
        <w:t>Subform</w:t>
      </w:r>
      <w:proofErr w:type="spellEnd"/>
      <w:r w:rsidRPr="00887C93">
        <w:rPr>
          <w:rFonts w:ascii="Arial" w:hAnsi="Arial" w:cs="Arial"/>
          <w:sz w:val="24"/>
          <w:szCs w:val="24"/>
        </w:rPr>
        <w:t>” section</w:t>
      </w:r>
      <w:r>
        <w:rPr>
          <w:rFonts w:ascii="Arial" w:hAnsi="Arial" w:cs="Arial"/>
          <w:sz w:val="24"/>
          <w:szCs w:val="24"/>
        </w:rPr>
        <w:t xml:space="preserve"> above</w:t>
      </w:r>
      <w:r w:rsidRPr="00887C93">
        <w:rPr>
          <w:rFonts w:ascii="Arial" w:hAnsi="Arial" w:cs="Arial"/>
          <w:sz w:val="24"/>
          <w:szCs w:val="24"/>
        </w:rPr>
        <w:t>.)</w:t>
      </w:r>
    </w:p>
    <w:p w:rsidR="00EF2D3E" w:rsidRDefault="00EF2D3E" w:rsidP="00EF2D3E"/>
    <w:p w:rsidR="00EC2EBE" w:rsidRDefault="00EC2EBE" w:rsidP="00EF2D3E"/>
    <w:p w:rsidR="00736F5C" w:rsidRPr="007E4483" w:rsidRDefault="00EF2D3E" w:rsidP="00736F5C">
      <w:pPr>
        <w:pStyle w:val="Heading3"/>
        <w:rPr>
          <w:sz w:val="26"/>
          <w:szCs w:val="26"/>
        </w:rPr>
      </w:pPr>
      <w:bookmarkStart w:id="24" w:name="_Toc2859523"/>
      <w:r w:rsidRPr="007E4483">
        <w:rPr>
          <w:sz w:val="26"/>
          <w:szCs w:val="26"/>
        </w:rPr>
        <w:lastRenderedPageBreak/>
        <w:t>Photos</w:t>
      </w:r>
      <w:bookmarkEnd w:id="24"/>
    </w:p>
    <w:p w:rsidR="00FE5E32" w:rsidRDefault="00A10D23" w:rsidP="006A6552">
      <w:pPr>
        <w:rPr>
          <w:rFonts w:ascii="Arial" w:hAnsi="Arial" w:cs="Arial"/>
          <w:sz w:val="24"/>
          <w:szCs w:val="24"/>
        </w:rPr>
      </w:pPr>
      <w:r>
        <w:rPr>
          <w:rFonts w:ascii="Arial" w:hAnsi="Arial" w:cs="Arial"/>
          <w:sz w:val="24"/>
          <w:szCs w:val="24"/>
        </w:rPr>
        <w:t>T</w:t>
      </w:r>
      <w:r w:rsidR="00EF2D3E" w:rsidRPr="00887C93">
        <w:rPr>
          <w:rFonts w:ascii="Arial" w:hAnsi="Arial" w:cs="Arial"/>
          <w:sz w:val="24"/>
          <w:szCs w:val="24"/>
        </w:rPr>
        <w:t>wo photos</w:t>
      </w:r>
      <w:r>
        <w:rPr>
          <w:rFonts w:ascii="Arial" w:hAnsi="Arial" w:cs="Arial"/>
          <w:sz w:val="24"/>
          <w:szCs w:val="24"/>
        </w:rPr>
        <w:t xml:space="preserve"> can be recorded</w:t>
      </w:r>
      <w:r w:rsidR="00EF2D3E" w:rsidRPr="00887C93">
        <w:rPr>
          <w:rFonts w:ascii="Arial" w:hAnsi="Arial" w:cs="Arial"/>
          <w:sz w:val="24"/>
          <w:szCs w:val="24"/>
        </w:rPr>
        <w:t xml:space="preserve"> per </w:t>
      </w:r>
      <w:r w:rsidR="00D75D8E">
        <w:rPr>
          <w:rFonts w:ascii="Arial" w:hAnsi="Arial" w:cs="Arial"/>
          <w:sz w:val="24"/>
          <w:szCs w:val="24"/>
        </w:rPr>
        <w:t>pit/trench</w:t>
      </w:r>
      <w:r w:rsidR="00CA0362">
        <w:rPr>
          <w:rFonts w:ascii="Arial" w:hAnsi="Arial" w:cs="Arial"/>
          <w:sz w:val="24"/>
          <w:szCs w:val="24"/>
        </w:rPr>
        <w:t xml:space="preserve">. </w:t>
      </w:r>
      <w:r w:rsidR="00EF2D3E" w:rsidRPr="00887C93">
        <w:rPr>
          <w:rFonts w:ascii="Arial" w:hAnsi="Arial" w:cs="Arial"/>
          <w:sz w:val="24"/>
          <w:szCs w:val="24"/>
        </w:rPr>
        <w:t xml:space="preserve">Tap its </w:t>
      </w:r>
      <w:r w:rsidR="00D75D8E">
        <w:rPr>
          <w:rFonts w:ascii="Arial" w:hAnsi="Arial" w:cs="Arial"/>
          <w:sz w:val="24"/>
          <w:szCs w:val="24"/>
        </w:rPr>
        <w:t>pit/trench</w:t>
      </w:r>
      <w:r w:rsidR="00AB13D3">
        <w:rPr>
          <w:rFonts w:ascii="Arial" w:hAnsi="Arial" w:cs="Arial"/>
          <w:sz w:val="24"/>
          <w:szCs w:val="24"/>
        </w:rPr>
        <w:t xml:space="preserve"> table record, then tap </w:t>
      </w:r>
      <w:r w:rsidR="00EF2D3E" w:rsidRPr="00887C93">
        <w:rPr>
          <w:rFonts w:ascii="Arial" w:hAnsi="Arial" w:cs="Arial"/>
          <w:sz w:val="24"/>
          <w:szCs w:val="24"/>
        </w:rPr>
        <w:t>camera icon at the bottom center of the S</w:t>
      </w:r>
      <w:r w:rsidR="00EF2D3E">
        <w:rPr>
          <w:rFonts w:ascii="Arial" w:hAnsi="Arial" w:cs="Arial"/>
          <w:sz w:val="24"/>
          <w:szCs w:val="24"/>
        </w:rPr>
        <w:t>ubs</w:t>
      </w:r>
      <w:r w:rsidR="00015141">
        <w:rPr>
          <w:rFonts w:ascii="Arial" w:hAnsi="Arial" w:cs="Arial"/>
          <w:sz w:val="24"/>
          <w:szCs w:val="24"/>
        </w:rPr>
        <w:t>urface Oiling form.</w:t>
      </w:r>
      <w:r w:rsidR="00EF2D3E" w:rsidRPr="00887C93">
        <w:rPr>
          <w:rFonts w:ascii="Arial" w:hAnsi="Arial" w:cs="Arial"/>
          <w:sz w:val="24"/>
          <w:szCs w:val="24"/>
        </w:rPr>
        <w:t xml:space="preserve"> </w:t>
      </w:r>
      <w:r w:rsidR="00EF2D3E">
        <w:rPr>
          <w:rFonts w:ascii="Arial" w:hAnsi="Arial" w:cs="Arial"/>
          <w:sz w:val="24"/>
          <w:szCs w:val="24"/>
        </w:rPr>
        <w:t>(See the “Photo Form/</w:t>
      </w:r>
      <w:proofErr w:type="spellStart"/>
      <w:r w:rsidR="00EF2D3E">
        <w:rPr>
          <w:rFonts w:ascii="Arial" w:hAnsi="Arial" w:cs="Arial"/>
          <w:sz w:val="24"/>
          <w:szCs w:val="24"/>
        </w:rPr>
        <w:t>Subform</w:t>
      </w:r>
      <w:proofErr w:type="spellEnd"/>
      <w:r w:rsidR="00EF2D3E">
        <w:rPr>
          <w:rFonts w:ascii="Arial" w:hAnsi="Arial" w:cs="Arial"/>
          <w:sz w:val="24"/>
          <w:szCs w:val="24"/>
        </w:rPr>
        <w:t>” section below.)</w:t>
      </w:r>
    </w:p>
    <w:p w:rsidR="006A6552" w:rsidRPr="0097184D" w:rsidRDefault="00FE5E32" w:rsidP="006A6552">
      <w:r w:rsidRPr="0097184D">
        <w:t xml:space="preserve"> </w:t>
      </w:r>
    </w:p>
    <w:p w:rsidR="006C79EF" w:rsidRPr="006C79EF" w:rsidRDefault="006A6552" w:rsidP="00574316">
      <w:pPr>
        <w:pStyle w:val="Heading2"/>
      </w:pPr>
      <w:bookmarkStart w:id="25" w:name="_Toc2859524"/>
      <w:r>
        <w:t>Map Form</w:t>
      </w:r>
      <w:bookmarkEnd w:id="25"/>
    </w:p>
    <w:p w:rsidR="00E51C1C" w:rsidRDefault="006A6552" w:rsidP="00E51C1C">
      <w:pPr>
        <w:rPr>
          <w:rFonts w:ascii="Arial" w:hAnsi="Arial" w:cs="Arial"/>
          <w:sz w:val="24"/>
          <w:szCs w:val="24"/>
        </w:rPr>
      </w:pPr>
      <w:r>
        <w:rPr>
          <w:rFonts w:ascii="Arial" w:hAnsi="Arial" w:cs="Arial"/>
          <w:sz w:val="24"/>
          <w:szCs w:val="24"/>
        </w:rPr>
        <w:t>The</w:t>
      </w:r>
      <w:r w:rsidRPr="00D75D8E">
        <w:rPr>
          <w:rFonts w:ascii="Arial" w:hAnsi="Arial" w:cs="Arial"/>
          <w:sz w:val="24"/>
          <w:szCs w:val="24"/>
        </w:rPr>
        <w:t xml:space="preserve"> </w:t>
      </w:r>
      <w:r>
        <w:rPr>
          <w:rFonts w:ascii="Arial" w:hAnsi="Arial" w:cs="Arial"/>
          <w:sz w:val="24"/>
          <w:szCs w:val="24"/>
        </w:rPr>
        <w:t>map</w:t>
      </w:r>
      <w:r w:rsidRPr="00D75D8E">
        <w:rPr>
          <w:rFonts w:ascii="Arial" w:hAnsi="Arial" w:cs="Arial"/>
          <w:sz w:val="24"/>
          <w:szCs w:val="24"/>
        </w:rPr>
        <w:t xml:space="preserve"> form</w:t>
      </w:r>
      <w:r>
        <w:rPr>
          <w:rFonts w:ascii="Arial" w:hAnsi="Arial" w:cs="Arial"/>
          <w:sz w:val="24"/>
          <w:szCs w:val="24"/>
        </w:rPr>
        <w:t xml:space="preserve"> </w:t>
      </w:r>
      <w:r w:rsidR="001816F5">
        <w:rPr>
          <w:rFonts w:ascii="Arial" w:hAnsi="Arial" w:cs="Arial"/>
          <w:sz w:val="24"/>
          <w:szCs w:val="24"/>
        </w:rPr>
        <w:t>can orient the user</w:t>
      </w:r>
      <w:r>
        <w:rPr>
          <w:rFonts w:ascii="Arial" w:hAnsi="Arial" w:cs="Arial"/>
          <w:sz w:val="24"/>
          <w:szCs w:val="24"/>
        </w:rPr>
        <w:t xml:space="preserve"> start of a new survey </w:t>
      </w:r>
      <w:r w:rsidRPr="006C6214">
        <w:rPr>
          <w:rFonts w:ascii="Arial" w:hAnsi="Arial" w:cs="Arial"/>
          <w:sz w:val="24"/>
          <w:szCs w:val="24"/>
        </w:rPr>
        <w:t xml:space="preserve">to help the user locate </w:t>
      </w:r>
      <w:r w:rsidR="006C6214" w:rsidRPr="006C6214">
        <w:rPr>
          <w:rFonts w:ascii="Arial" w:hAnsi="Arial" w:cs="Arial"/>
          <w:sz w:val="24"/>
          <w:szCs w:val="24"/>
        </w:rPr>
        <w:t xml:space="preserve">the </w:t>
      </w:r>
      <w:r w:rsidRPr="006C6214">
        <w:rPr>
          <w:rFonts w:ascii="Arial" w:hAnsi="Arial" w:cs="Arial"/>
          <w:sz w:val="24"/>
          <w:szCs w:val="24"/>
        </w:rPr>
        <w:t xml:space="preserve">segment(s) </w:t>
      </w:r>
      <w:r w:rsidR="006C6214">
        <w:rPr>
          <w:rFonts w:ascii="Arial" w:hAnsi="Arial" w:cs="Arial"/>
          <w:sz w:val="24"/>
          <w:szCs w:val="24"/>
        </w:rPr>
        <w:t xml:space="preserve">in the vicinity. </w:t>
      </w:r>
      <w:r>
        <w:rPr>
          <w:rFonts w:ascii="Arial" w:hAnsi="Arial" w:cs="Arial"/>
          <w:sz w:val="24"/>
          <w:szCs w:val="24"/>
        </w:rPr>
        <w:t xml:space="preserve">Since, </w:t>
      </w:r>
      <w:proofErr w:type="spellStart"/>
      <w:r>
        <w:rPr>
          <w:rFonts w:ascii="Arial" w:hAnsi="Arial" w:cs="Arial"/>
          <w:sz w:val="24"/>
          <w:szCs w:val="24"/>
        </w:rPr>
        <w:t>SCATalogue</w:t>
      </w:r>
      <w:proofErr w:type="spellEnd"/>
      <w:r>
        <w:rPr>
          <w:rFonts w:ascii="Arial" w:hAnsi="Arial" w:cs="Arial"/>
          <w:sz w:val="24"/>
          <w:szCs w:val="24"/>
        </w:rPr>
        <w:t xml:space="preserve"> is designed to be used offline;</w:t>
      </w:r>
      <w:r w:rsidR="00CA0362">
        <w:rPr>
          <w:rFonts w:ascii="Arial" w:hAnsi="Arial" w:cs="Arial"/>
          <w:sz w:val="24"/>
          <w:szCs w:val="24"/>
        </w:rPr>
        <w:t xml:space="preserve"> it has some mapping data built </w:t>
      </w:r>
      <w:r>
        <w:rPr>
          <w:rFonts w:ascii="Arial" w:hAnsi="Arial" w:cs="Arial"/>
          <w:sz w:val="24"/>
          <w:szCs w:val="24"/>
        </w:rPr>
        <w:t>in. The layers include: California counties, county seats, selected cities/towns, major highways, major rail, major waterways, coastal points of</w:t>
      </w:r>
      <w:r w:rsidR="00CA0362">
        <w:rPr>
          <w:rFonts w:ascii="Arial" w:hAnsi="Arial" w:cs="Arial"/>
          <w:sz w:val="24"/>
          <w:szCs w:val="24"/>
        </w:rPr>
        <w:t xml:space="preserve"> </w:t>
      </w:r>
      <w:proofErr w:type="spellStart"/>
      <w:r w:rsidR="00CA0362">
        <w:rPr>
          <w:rFonts w:ascii="Arial" w:hAnsi="Arial" w:cs="Arial"/>
          <w:sz w:val="24"/>
          <w:szCs w:val="24"/>
        </w:rPr>
        <w:t>intererest</w:t>
      </w:r>
      <w:proofErr w:type="spellEnd"/>
      <w:r w:rsidR="00CA0362">
        <w:rPr>
          <w:rFonts w:ascii="Arial" w:hAnsi="Arial" w:cs="Arial"/>
          <w:sz w:val="24"/>
          <w:szCs w:val="24"/>
        </w:rPr>
        <w:t>, and SCAT segments.</w:t>
      </w:r>
      <w:r>
        <w:rPr>
          <w:rFonts w:ascii="Arial" w:hAnsi="Arial" w:cs="Arial"/>
          <w:sz w:val="24"/>
          <w:szCs w:val="24"/>
        </w:rPr>
        <w:t xml:space="preserve"> Map layers </w:t>
      </w:r>
      <w:r w:rsidR="006C6214">
        <w:rPr>
          <w:rFonts w:ascii="Arial" w:hAnsi="Arial" w:cs="Arial"/>
          <w:sz w:val="24"/>
          <w:szCs w:val="24"/>
        </w:rPr>
        <w:t>are scale dependent.</w:t>
      </w:r>
      <w:r w:rsidR="00FE5E32">
        <w:rPr>
          <w:rFonts w:ascii="Arial" w:hAnsi="Arial" w:cs="Arial"/>
          <w:noProof/>
          <w:sz w:val="24"/>
          <w:szCs w:val="24"/>
        </w:rPr>
        <w:t xml:space="preserve"> </w:t>
      </w:r>
      <w:r w:rsidR="00E51C1C">
        <w:rPr>
          <w:rFonts w:ascii="Arial" w:hAnsi="Arial" w:cs="Arial"/>
          <w:noProof/>
          <w:sz w:val="24"/>
          <w:szCs w:val="24"/>
        </w:rPr>
        <w:t xml:space="preserve"> </w:t>
      </w:r>
      <w:r w:rsidR="00E51C1C">
        <w:rPr>
          <w:rFonts w:ascii="Arial" w:hAnsi="Arial" w:cs="Arial"/>
          <w:sz w:val="24"/>
          <w:szCs w:val="24"/>
        </w:rPr>
        <w:t xml:space="preserve">With </w:t>
      </w:r>
      <w:proofErr w:type="spellStart"/>
      <w:r w:rsidR="00E51C1C">
        <w:rPr>
          <w:rFonts w:ascii="Arial" w:hAnsi="Arial" w:cs="Arial"/>
          <w:sz w:val="24"/>
          <w:szCs w:val="24"/>
        </w:rPr>
        <w:t>Wifi</w:t>
      </w:r>
      <w:proofErr w:type="spellEnd"/>
      <w:r w:rsidR="00E51C1C">
        <w:rPr>
          <w:rFonts w:ascii="Arial" w:hAnsi="Arial" w:cs="Arial"/>
          <w:sz w:val="24"/>
          <w:szCs w:val="24"/>
        </w:rPr>
        <w:t xml:space="preserve"> access, the map form will also have ESRI streets and satellite image as background options.</w:t>
      </w:r>
    </w:p>
    <w:p w:rsidR="006A6552" w:rsidRDefault="006A6552" w:rsidP="006A6552">
      <w:pPr>
        <w:rPr>
          <w:rFonts w:ascii="Arial" w:hAnsi="Arial" w:cs="Arial"/>
          <w:sz w:val="24"/>
          <w:szCs w:val="24"/>
        </w:rPr>
      </w:pPr>
      <w:r>
        <w:rPr>
          <w:rFonts w:ascii="Arial" w:hAnsi="Arial" w:cs="Arial"/>
          <w:noProof/>
          <w:sz w:val="24"/>
          <w:szCs w:val="24"/>
        </w:rPr>
        <w:drawing>
          <wp:inline distT="0" distB="0" distL="0" distR="0">
            <wp:extent cx="2819400" cy="3757029"/>
            <wp:effectExtent l="0" t="0" r="0" b="0"/>
            <wp:docPr id="8" name="Picture 8" descr="Shows default basemap based upon an ESRI map package.  Depicts track, zone, and pit data collected on the active survey.  " title="SCATalogue's Map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0268.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39233" cy="3783458"/>
                    </a:xfrm>
                    <a:prstGeom prst="rect">
                      <a:avLst/>
                    </a:prstGeom>
                  </pic:spPr>
                </pic:pic>
              </a:graphicData>
            </a:graphic>
          </wp:inline>
        </w:drawing>
      </w:r>
      <w:r w:rsidR="00E51C1C">
        <w:rPr>
          <w:rFonts w:ascii="Arial" w:hAnsi="Arial" w:cs="Arial"/>
          <w:sz w:val="24"/>
          <w:szCs w:val="24"/>
        </w:rPr>
        <w:tab/>
      </w:r>
      <w:r w:rsidR="00E51C1C">
        <w:rPr>
          <w:rFonts w:ascii="Arial" w:hAnsi="Arial" w:cs="Arial"/>
          <w:noProof/>
          <w:sz w:val="24"/>
          <w:szCs w:val="24"/>
        </w:rPr>
        <w:drawing>
          <wp:inline distT="0" distB="0" distL="0" distR="0" wp14:anchorId="25D32228" wp14:editId="2FD211A1">
            <wp:extent cx="2699925" cy="3597822"/>
            <wp:effectExtent l="0" t="0" r="5715" b="3175"/>
            <wp:docPr id="12" name="Picture 12" descr="showing the ESRI Streets as a background basemape.   This is available, if, you have WiFi.  " title="SCATalogue's Map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0270.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9789" cy="3610966"/>
                    </a:xfrm>
                    <a:prstGeom prst="rect">
                      <a:avLst/>
                    </a:prstGeom>
                  </pic:spPr>
                </pic:pic>
              </a:graphicData>
            </a:graphic>
          </wp:inline>
        </w:drawing>
      </w:r>
    </w:p>
    <w:p w:rsidR="006A6552" w:rsidRDefault="006A6552" w:rsidP="006A6552">
      <w:pPr>
        <w:rPr>
          <w:rFonts w:ascii="Arial" w:hAnsi="Arial" w:cs="Arial"/>
          <w:sz w:val="24"/>
          <w:szCs w:val="24"/>
        </w:rPr>
      </w:pPr>
    </w:p>
    <w:p w:rsidR="00FE5E32" w:rsidRDefault="00584A86" w:rsidP="00F46340">
      <w:pPr>
        <w:pBdr>
          <w:top w:val="single" w:sz="4" w:space="1" w:color="auto"/>
          <w:left w:val="single" w:sz="4" w:space="4" w:color="auto"/>
          <w:bottom w:val="single" w:sz="4" w:space="1" w:color="auto"/>
          <w:right w:val="single" w:sz="4" w:space="4" w:color="auto"/>
        </w:pBdr>
        <w:rPr>
          <w:rFonts w:ascii="Arial" w:hAnsi="Arial" w:cs="Arial"/>
          <w:sz w:val="24"/>
          <w:szCs w:val="24"/>
        </w:rPr>
      </w:pPr>
      <w:r>
        <w:rPr>
          <w:rFonts w:ascii="Arial" w:hAnsi="Arial" w:cs="Arial"/>
          <w:b/>
          <w:sz w:val="24"/>
          <w:szCs w:val="24"/>
        </w:rPr>
        <w:t>Note:</w:t>
      </w:r>
      <w:r w:rsidR="006A6552" w:rsidRPr="00D75D8E">
        <w:rPr>
          <w:rFonts w:ascii="Arial" w:hAnsi="Arial" w:cs="Arial"/>
          <w:sz w:val="24"/>
          <w:szCs w:val="24"/>
        </w:rPr>
        <w:t xml:space="preserve"> the </w:t>
      </w:r>
      <w:r w:rsidR="006A6552">
        <w:rPr>
          <w:rFonts w:ascii="Arial" w:hAnsi="Arial" w:cs="Arial"/>
          <w:sz w:val="24"/>
          <w:szCs w:val="24"/>
        </w:rPr>
        <w:t>photo</w:t>
      </w:r>
      <w:r w:rsidR="006A6552" w:rsidRPr="00D75D8E">
        <w:rPr>
          <w:rFonts w:ascii="Arial" w:hAnsi="Arial" w:cs="Arial"/>
          <w:sz w:val="24"/>
          <w:szCs w:val="24"/>
        </w:rPr>
        <w:t xml:space="preserve"> form</w:t>
      </w:r>
      <w:r w:rsidR="006A6552">
        <w:rPr>
          <w:rFonts w:ascii="Arial" w:hAnsi="Arial" w:cs="Arial"/>
          <w:sz w:val="24"/>
          <w:szCs w:val="24"/>
        </w:rPr>
        <w:t xml:space="preserve"> has a “Send to Sketch” button which will </w:t>
      </w:r>
      <w:r w:rsidR="00BF275B">
        <w:rPr>
          <w:rFonts w:ascii="Arial" w:hAnsi="Arial" w:cs="Arial"/>
          <w:sz w:val="24"/>
          <w:szCs w:val="24"/>
        </w:rPr>
        <w:t xml:space="preserve">copy the current displayed map and send that to the Sketch form to be used as a background </w:t>
      </w:r>
      <w:r>
        <w:rPr>
          <w:rFonts w:ascii="Arial" w:hAnsi="Arial" w:cs="Arial"/>
          <w:sz w:val="24"/>
          <w:szCs w:val="24"/>
        </w:rPr>
        <w:t>for the</w:t>
      </w:r>
      <w:r w:rsidR="00BF275B">
        <w:rPr>
          <w:rFonts w:ascii="Arial" w:hAnsi="Arial" w:cs="Arial"/>
          <w:sz w:val="24"/>
          <w:szCs w:val="24"/>
        </w:rPr>
        <w:t xml:space="preserve"> sketch.</w:t>
      </w:r>
    </w:p>
    <w:p w:rsidR="006A6552" w:rsidRDefault="00FE5E32" w:rsidP="007957CE">
      <w:r w:rsidRPr="007957CE">
        <w:t xml:space="preserve"> </w:t>
      </w:r>
    </w:p>
    <w:p w:rsidR="00E51C1C" w:rsidRPr="00916500" w:rsidRDefault="00E51C1C" w:rsidP="00E51C1C">
      <w:pPr>
        <w:pStyle w:val="PlainText"/>
        <w:rPr>
          <w:rFonts w:ascii="Arial" w:hAnsi="Arial" w:cs="Arial"/>
          <w:sz w:val="24"/>
          <w:szCs w:val="24"/>
        </w:rPr>
      </w:pPr>
      <w:r w:rsidRPr="00916500">
        <w:rPr>
          <w:rFonts w:ascii="Arial" w:hAnsi="Arial" w:cs="Arial"/>
          <w:sz w:val="24"/>
          <w:szCs w:val="24"/>
        </w:rPr>
        <w:t xml:space="preserve">To do this, you go to the map form; zoom in on the area you are going to survey and tap the "Send to Sketch" button. </w:t>
      </w:r>
    </w:p>
    <w:p w:rsidR="00E51C1C" w:rsidRPr="00916500" w:rsidRDefault="00E51C1C" w:rsidP="00E51C1C">
      <w:pPr>
        <w:pStyle w:val="PlainText"/>
        <w:rPr>
          <w:rFonts w:ascii="Arial" w:hAnsi="Arial" w:cs="Arial"/>
          <w:sz w:val="24"/>
          <w:szCs w:val="24"/>
        </w:rPr>
      </w:pPr>
      <w:r w:rsidRPr="00916500">
        <w:rPr>
          <w:rFonts w:ascii="Arial" w:hAnsi="Arial" w:cs="Arial"/>
          <w:sz w:val="24"/>
          <w:szCs w:val="24"/>
        </w:rPr>
        <w:lastRenderedPageBreak/>
        <w:t xml:space="preserve">A new sketch will be created with the map screen capture as the background.  </w:t>
      </w:r>
    </w:p>
    <w:p w:rsidR="00C17CE9" w:rsidRDefault="00E51C1C" w:rsidP="00E51C1C">
      <w:pPr>
        <w:pStyle w:val="PlainText"/>
        <w:rPr>
          <w:rFonts w:ascii="Arial" w:hAnsi="Arial" w:cs="Arial"/>
          <w:sz w:val="24"/>
          <w:szCs w:val="24"/>
        </w:rPr>
      </w:pPr>
      <w:r w:rsidRPr="00916500">
        <w:rPr>
          <w:rFonts w:ascii="Arial" w:hAnsi="Arial" w:cs="Arial"/>
          <w:sz w:val="24"/>
          <w:szCs w:val="24"/>
        </w:rPr>
        <w:t xml:space="preserve">This way, when you subsequently sketch; it'll be on top of that map screen </w:t>
      </w:r>
      <w:proofErr w:type="gramStart"/>
      <w:r w:rsidRPr="00916500">
        <w:rPr>
          <w:rFonts w:ascii="Arial" w:hAnsi="Arial" w:cs="Arial"/>
          <w:sz w:val="24"/>
          <w:szCs w:val="24"/>
        </w:rPr>
        <w:t>capture</w:t>
      </w:r>
      <w:proofErr w:type="gramEnd"/>
      <w:r w:rsidRPr="00916500">
        <w:rPr>
          <w:rFonts w:ascii="Arial" w:hAnsi="Arial" w:cs="Arial"/>
          <w:sz w:val="24"/>
          <w:szCs w:val="24"/>
        </w:rPr>
        <w:t xml:space="preserve"> so you'll have references to help with your sketching and scale. </w:t>
      </w:r>
    </w:p>
    <w:p w:rsidR="00890921" w:rsidRDefault="00890921" w:rsidP="00890921">
      <w:pPr>
        <w:pStyle w:val="PlainText"/>
        <w:rPr>
          <w:rFonts w:ascii="Arial" w:hAnsi="Arial" w:cs="Arial"/>
          <w:sz w:val="24"/>
          <w:szCs w:val="24"/>
        </w:rPr>
      </w:pPr>
    </w:p>
    <w:p w:rsidR="00890921" w:rsidRPr="00916500" w:rsidRDefault="00890921" w:rsidP="00890921">
      <w:pPr>
        <w:pStyle w:val="PlainText"/>
        <w:rPr>
          <w:rFonts w:ascii="Arial" w:hAnsi="Arial" w:cs="Arial"/>
          <w:sz w:val="24"/>
          <w:szCs w:val="24"/>
        </w:rPr>
      </w:pPr>
      <w:r>
        <w:rPr>
          <w:rFonts w:ascii="Arial" w:hAnsi="Arial" w:cs="Arial"/>
          <w:sz w:val="24"/>
          <w:szCs w:val="24"/>
        </w:rPr>
        <w:t xml:space="preserve">NOTE: </w:t>
      </w:r>
      <w:r w:rsidRPr="00916500">
        <w:rPr>
          <w:rFonts w:ascii="Arial" w:hAnsi="Arial" w:cs="Arial"/>
          <w:sz w:val="24"/>
          <w:szCs w:val="24"/>
        </w:rPr>
        <w:t xml:space="preserve">You can "send to sketch" once a survey has been initiated, during a survey, after the survey segment has been completed, BUT not after it has been exported (sent to GIS). </w:t>
      </w:r>
    </w:p>
    <w:p w:rsidR="00890921" w:rsidRDefault="00890921" w:rsidP="00890921">
      <w:pPr>
        <w:pStyle w:val="PlainText"/>
      </w:pPr>
    </w:p>
    <w:p w:rsidR="00890921" w:rsidRPr="00E51C1C" w:rsidRDefault="00890921" w:rsidP="00E51C1C">
      <w:pPr>
        <w:pStyle w:val="PlainText"/>
        <w:rPr>
          <w:rFonts w:ascii="Arial" w:hAnsi="Arial" w:cs="Arial"/>
          <w:sz w:val="24"/>
          <w:szCs w:val="24"/>
        </w:rPr>
      </w:pPr>
    </w:p>
    <w:p w:rsidR="00C17CE9" w:rsidRPr="007957CE" w:rsidRDefault="00C17CE9" w:rsidP="007957CE"/>
    <w:p w:rsidR="007957CE" w:rsidRDefault="003B22C4" w:rsidP="006A6552">
      <w:pPr>
        <w:pStyle w:val="Heading2"/>
      </w:pPr>
      <w:bookmarkStart w:id="26" w:name="_Toc2859525"/>
      <w:r>
        <w:t>Sketch Form</w:t>
      </w:r>
      <w:bookmarkEnd w:id="26"/>
    </w:p>
    <w:p w:rsidR="006A6552" w:rsidRPr="006A6552" w:rsidRDefault="006A6552" w:rsidP="006A6552"/>
    <w:p w:rsidR="00916500" w:rsidRPr="00916500" w:rsidRDefault="007E4483" w:rsidP="00916500">
      <w:pPr>
        <w:rPr>
          <w:rFonts w:ascii="Arial" w:hAnsi="Arial" w:cs="Arial"/>
          <w:sz w:val="24"/>
          <w:szCs w:val="24"/>
        </w:rPr>
      </w:pPr>
      <w:r w:rsidRPr="007E4483">
        <w:rPr>
          <w:rFonts w:ascii="Arial" w:hAnsi="Arial" w:cs="Arial"/>
          <w:sz w:val="24"/>
          <w:szCs w:val="24"/>
        </w:rPr>
        <w:t>The</w:t>
      </w:r>
      <w:r w:rsidR="007D58B2" w:rsidRPr="00D75D8E">
        <w:rPr>
          <w:rFonts w:ascii="Arial" w:hAnsi="Arial" w:cs="Arial"/>
          <w:sz w:val="24"/>
          <w:szCs w:val="24"/>
        </w:rPr>
        <w:t xml:space="preserve"> </w:t>
      </w:r>
      <w:r w:rsidR="0097184D" w:rsidRPr="00D75D8E">
        <w:rPr>
          <w:rFonts w:ascii="Arial" w:hAnsi="Arial" w:cs="Arial"/>
          <w:sz w:val="24"/>
          <w:szCs w:val="24"/>
        </w:rPr>
        <w:t xml:space="preserve">sketch form </w:t>
      </w:r>
      <w:r w:rsidR="00F72628">
        <w:rPr>
          <w:rFonts w:ascii="Arial" w:hAnsi="Arial" w:cs="Arial"/>
          <w:sz w:val="24"/>
          <w:szCs w:val="24"/>
        </w:rPr>
        <w:t xml:space="preserve">supports </w:t>
      </w:r>
      <w:r w:rsidR="00916500">
        <w:rPr>
          <w:rFonts w:ascii="Arial" w:hAnsi="Arial" w:cs="Arial"/>
          <w:sz w:val="24"/>
          <w:szCs w:val="24"/>
        </w:rPr>
        <w:t>four</w:t>
      </w:r>
      <w:r w:rsidR="00F72628">
        <w:rPr>
          <w:rFonts w:ascii="Arial" w:hAnsi="Arial" w:cs="Arial"/>
          <w:sz w:val="24"/>
          <w:szCs w:val="24"/>
        </w:rPr>
        <w:t xml:space="preserve"> sketch</w:t>
      </w:r>
      <w:r w:rsidR="0021098B">
        <w:rPr>
          <w:rFonts w:ascii="Arial" w:hAnsi="Arial" w:cs="Arial"/>
          <w:sz w:val="24"/>
          <w:szCs w:val="24"/>
        </w:rPr>
        <w:t>es</w:t>
      </w:r>
      <w:r w:rsidR="00F72628">
        <w:rPr>
          <w:rFonts w:ascii="Arial" w:hAnsi="Arial" w:cs="Arial"/>
          <w:sz w:val="24"/>
          <w:szCs w:val="24"/>
        </w:rPr>
        <w:t xml:space="preserve"> per survey.</w:t>
      </w:r>
      <w:r w:rsidR="0097184D" w:rsidRPr="00D75D8E">
        <w:rPr>
          <w:rFonts w:ascii="Arial" w:hAnsi="Arial" w:cs="Arial"/>
          <w:sz w:val="24"/>
          <w:szCs w:val="24"/>
        </w:rPr>
        <w:t xml:space="preserve"> </w:t>
      </w:r>
      <w:r w:rsidR="00916500">
        <w:rPr>
          <w:rFonts w:ascii="Arial" w:hAnsi="Arial" w:cs="Arial"/>
          <w:sz w:val="24"/>
          <w:szCs w:val="24"/>
        </w:rPr>
        <w:t xml:space="preserve"> </w:t>
      </w:r>
      <w:r>
        <w:rPr>
          <w:rFonts w:ascii="Arial" w:hAnsi="Arial" w:cs="Arial"/>
          <w:sz w:val="24"/>
          <w:szCs w:val="24"/>
        </w:rPr>
        <w:t xml:space="preserve">Team </w:t>
      </w:r>
      <w:r w:rsidR="0097184D" w:rsidRPr="00D75D8E">
        <w:rPr>
          <w:rFonts w:ascii="Arial" w:hAnsi="Arial" w:cs="Arial"/>
          <w:sz w:val="24"/>
          <w:szCs w:val="24"/>
        </w:rPr>
        <w:t>members may</w:t>
      </w:r>
      <w:r>
        <w:rPr>
          <w:rFonts w:ascii="Arial" w:hAnsi="Arial" w:cs="Arial"/>
          <w:sz w:val="24"/>
          <w:szCs w:val="24"/>
        </w:rPr>
        <w:t xml:space="preserve"> also</w:t>
      </w:r>
      <w:r w:rsidR="0097184D" w:rsidRPr="00D75D8E">
        <w:rPr>
          <w:rFonts w:ascii="Arial" w:hAnsi="Arial" w:cs="Arial"/>
          <w:sz w:val="24"/>
          <w:szCs w:val="24"/>
        </w:rPr>
        <w:t xml:space="preserve"> sketch on paper then take a photo of the paper sketch </w:t>
      </w:r>
      <w:r w:rsidR="00F72628">
        <w:rPr>
          <w:rFonts w:ascii="Arial" w:hAnsi="Arial" w:cs="Arial"/>
          <w:sz w:val="24"/>
          <w:szCs w:val="24"/>
        </w:rPr>
        <w:t xml:space="preserve">using </w:t>
      </w:r>
      <w:proofErr w:type="spellStart"/>
      <w:r w:rsidR="00F72628">
        <w:rPr>
          <w:rFonts w:ascii="Arial" w:hAnsi="Arial" w:cs="Arial"/>
          <w:sz w:val="24"/>
          <w:szCs w:val="24"/>
        </w:rPr>
        <w:t>SCATalogue’s</w:t>
      </w:r>
      <w:proofErr w:type="spellEnd"/>
      <w:r w:rsidR="00F72628">
        <w:rPr>
          <w:rFonts w:ascii="Arial" w:hAnsi="Arial" w:cs="Arial"/>
          <w:sz w:val="24"/>
          <w:szCs w:val="24"/>
        </w:rPr>
        <w:t xml:space="preserve"> Photo form. </w:t>
      </w:r>
      <w:r w:rsidR="0097184D" w:rsidRPr="00D75D8E">
        <w:rPr>
          <w:rFonts w:ascii="Arial" w:hAnsi="Arial" w:cs="Arial"/>
          <w:sz w:val="24"/>
          <w:szCs w:val="24"/>
        </w:rPr>
        <w:t>This also a</w:t>
      </w:r>
      <w:r>
        <w:rPr>
          <w:rFonts w:ascii="Arial" w:hAnsi="Arial" w:cs="Arial"/>
          <w:sz w:val="24"/>
          <w:szCs w:val="24"/>
        </w:rPr>
        <w:t>pplies to any survey notes, etc.</w:t>
      </w:r>
      <w:r w:rsidR="0097184D" w:rsidRPr="00D75D8E">
        <w:rPr>
          <w:rFonts w:ascii="Arial" w:hAnsi="Arial" w:cs="Arial"/>
          <w:sz w:val="24"/>
          <w:szCs w:val="24"/>
        </w:rPr>
        <w:t xml:space="preserve"> written on paper.  </w:t>
      </w:r>
      <w:bookmarkStart w:id="27" w:name="_Toc2859526"/>
    </w:p>
    <w:p w:rsidR="00916500" w:rsidRPr="00916500" w:rsidRDefault="0021098B" w:rsidP="00916500">
      <w:pPr>
        <w:pStyle w:val="PlainText"/>
        <w:rPr>
          <w:rFonts w:ascii="Arial" w:hAnsi="Arial" w:cs="Arial"/>
          <w:sz w:val="24"/>
          <w:szCs w:val="24"/>
        </w:rPr>
      </w:pPr>
      <w:r>
        <w:rPr>
          <w:rFonts w:ascii="Arial" w:hAnsi="Arial" w:cs="Arial"/>
          <w:sz w:val="24"/>
          <w:szCs w:val="24"/>
        </w:rPr>
        <w:t xml:space="preserve">When utilizing, “Send to Sketch”; </w:t>
      </w:r>
      <w:r w:rsidR="00916500" w:rsidRPr="00916500">
        <w:rPr>
          <w:rFonts w:ascii="Arial" w:hAnsi="Arial" w:cs="Arial"/>
          <w:sz w:val="24"/>
          <w:szCs w:val="24"/>
        </w:rPr>
        <w:t xml:space="preserve">The background map can be the default, or if you have hot spotted your iPad to your phone (or have </w:t>
      </w:r>
      <w:proofErr w:type="spellStart"/>
      <w:r w:rsidR="00916500" w:rsidRPr="00916500">
        <w:rPr>
          <w:rFonts w:ascii="Arial" w:hAnsi="Arial" w:cs="Arial"/>
          <w:sz w:val="24"/>
          <w:szCs w:val="24"/>
        </w:rPr>
        <w:t>WiFi</w:t>
      </w:r>
      <w:proofErr w:type="spellEnd"/>
      <w:r w:rsidR="00916500" w:rsidRPr="00916500">
        <w:rPr>
          <w:rFonts w:ascii="Arial" w:hAnsi="Arial" w:cs="Arial"/>
          <w:sz w:val="24"/>
          <w:szCs w:val="24"/>
        </w:rPr>
        <w:t xml:space="preserve">); then you can also use either the streets background or satellite imagery background. </w:t>
      </w:r>
    </w:p>
    <w:p w:rsidR="00916500" w:rsidRPr="00916500" w:rsidRDefault="00916500" w:rsidP="00916500">
      <w:pPr>
        <w:pStyle w:val="PlainText"/>
        <w:rPr>
          <w:rFonts w:ascii="Arial" w:hAnsi="Arial" w:cs="Arial"/>
          <w:sz w:val="24"/>
          <w:szCs w:val="24"/>
        </w:rPr>
      </w:pPr>
    </w:p>
    <w:p w:rsidR="00916500" w:rsidRPr="00916500" w:rsidRDefault="00916500" w:rsidP="00916500">
      <w:pPr>
        <w:pStyle w:val="PlainText"/>
        <w:rPr>
          <w:rFonts w:ascii="Arial" w:hAnsi="Arial" w:cs="Arial"/>
          <w:sz w:val="24"/>
          <w:szCs w:val="24"/>
        </w:rPr>
      </w:pPr>
      <w:r w:rsidRPr="00916500">
        <w:rPr>
          <w:rFonts w:ascii="Arial" w:hAnsi="Arial" w:cs="Arial"/>
          <w:sz w:val="24"/>
          <w:szCs w:val="24"/>
        </w:rPr>
        <w:t>See examples</w:t>
      </w:r>
      <w:r w:rsidR="00A30234">
        <w:rPr>
          <w:rFonts w:ascii="Arial" w:hAnsi="Arial" w:cs="Arial"/>
          <w:sz w:val="24"/>
          <w:szCs w:val="24"/>
        </w:rPr>
        <w:t xml:space="preserve"> </w:t>
      </w:r>
      <w:proofErr w:type="gramStart"/>
      <w:r w:rsidR="00A30234">
        <w:rPr>
          <w:rFonts w:ascii="Arial" w:hAnsi="Arial" w:cs="Arial"/>
          <w:sz w:val="24"/>
          <w:szCs w:val="24"/>
        </w:rPr>
        <w:t>below.</w:t>
      </w:r>
      <w:r w:rsidRPr="00916500">
        <w:rPr>
          <w:rFonts w:ascii="Arial" w:hAnsi="Arial" w:cs="Arial"/>
          <w:sz w:val="24"/>
          <w:szCs w:val="24"/>
        </w:rPr>
        <w:t>.</w:t>
      </w:r>
      <w:proofErr w:type="gramEnd"/>
      <w:r w:rsidRPr="00916500">
        <w:rPr>
          <w:rFonts w:ascii="Arial" w:hAnsi="Arial" w:cs="Arial"/>
          <w:sz w:val="24"/>
          <w:szCs w:val="24"/>
        </w:rPr>
        <w:t xml:space="preserve"> </w:t>
      </w:r>
    </w:p>
    <w:p w:rsidR="00916500" w:rsidRPr="00916500" w:rsidRDefault="00916500" w:rsidP="00916500">
      <w:pPr>
        <w:pStyle w:val="PlainText"/>
        <w:rPr>
          <w:rFonts w:ascii="Arial" w:hAnsi="Arial" w:cs="Arial"/>
          <w:sz w:val="24"/>
          <w:szCs w:val="24"/>
        </w:rPr>
      </w:pPr>
    </w:p>
    <w:p w:rsidR="00916500" w:rsidRDefault="00916500" w:rsidP="009D0492">
      <w:pPr>
        <w:pStyle w:val="Heading2"/>
      </w:pPr>
    </w:p>
    <w:p w:rsidR="00916500" w:rsidRDefault="005326CA" w:rsidP="009D0492">
      <w:pPr>
        <w:pStyle w:val="Heading2"/>
      </w:pPr>
      <w:r>
        <w:rPr>
          <w:noProof/>
        </w:rPr>
        <w:drawing>
          <wp:inline distT="0" distB="0" distL="0" distR="0">
            <wp:extent cx="2467946" cy="2519362"/>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AL_A_S013_20190312_123644_sketch_2_annotated.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480424" cy="2532100"/>
                    </a:xfrm>
                    <a:prstGeom prst="rect">
                      <a:avLst/>
                    </a:prstGeom>
                  </pic:spPr>
                </pic:pic>
              </a:graphicData>
            </a:graphic>
          </wp:inline>
        </w:drawing>
      </w:r>
      <w:r>
        <w:tab/>
      </w:r>
      <w:r>
        <w:tab/>
      </w:r>
      <w:r>
        <w:rPr>
          <w:noProof/>
        </w:rPr>
        <w:drawing>
          <wp:inline distT="0" distB="0" distL="0" distR="0">
            <wp:extent cx="2486025" cy="253781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AL_A_S013_20190312_123644_sketch_3_annotated.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492792" cy="2544725"/>
                    </a:xfrm>
                    <a:prstGeom prst="rect">
                      <a:avLst/>
                    </a:prstGeom>
                  </pic:spPr>
                </pic:pic>
              </a:graphicData>
            </a:graphic>
          </wp:inline>
        </w:drawing>
      </w:r>
    </w:p>
    <w:p w:rsidR="00916500" w:rsidRDefault="00916500" w:rsidP="009D0492">
      <w:pPr>
        <w:pStyle w:val="Heading2"/>
      </w:pPr>
    </w:p>
    <w:p w:rsidR="005326CA" w:rsidRDefault="005326CA" w:rsidP="005326CA"/>
    <w:p w:rsidR="005326CA" w:rsidRDefault="005326CA" w:rsidP="005326CA"/>
    <w:p w:rsidR="005326CA" w:rsidRPr="005326CA" w:rsidRDefault="005326CA" w:rsidP="005326CA"/>
    <w:p w:rsidR="00916500" w:rsidRDefault="00916500" w:rsidP="009D0492">
      <w:pPr>
        <w:pStyle w:val="Heading2"/>
      </w:pPr>
    </w:p>
    <w:p w:rsidR="009D0492" w:rsidRDefault="002F1D48" w:rsidP="009D0492">
      <w:pPr>
        <w:pStyle w:val="Heading2"/>
      </w:pPr>
      <w:r>
        <w:t xml:space="preserve">Photo Form and </w:t>
      </w:r>
      <w:proofErr w:type="spellStart"/>
      <w:r w:rsidR="009D0492">
        <w:t>Subform</w:t>
      </w:r>
      <w:bookmarkEnd w:id="27"/>
      <w:proofErr w:type="spellEnd"/>
    </w:p>
    <w:p w:rsidR="009D0492" w:rsidRDefault="009D0492" w:rsidP="009D0492">
      <w:pPr>
        <w:pStyle w:val="Heading2"/>
      </w:pPr>
    </w:p>
    <w:p w:rsidR="00FE5E32" w:rsidRDefault="002F1D48" w:rsidP="00BD5486">
      <w:pPr>
        <w:rPr>
          <w:rFonts w:ascii="Arial" w:hAnsi="Arial" w:cs="Arial"/>
          <w:sz w:val="24"/>
          <w:szCs w:val="24"/>
        </w:rPr>
      </w:pPr>
      <w:r>
        <w:rPr>
          <w:rFonts w:ascii="Arial" w:hAnsi="Arial" w:cs="Arial"/>
          <w:sz w:val="24"/>
          <w:szCs w:val="24"/>
        </w:rPr>
        <w:t>The Photos</w:t>
      </w:r>
      <w:r w:rsidR="00BD5486">
        <w:rPr>
          <w:rFonts w:ascii="Arial" w:hAnsi="Arial" w:cs="Arial"/>
          <w:sz w:val="24"/>
          <w:szCs w:val="24"/>
        </w:rPr>
        <w:t xml:space="preserve"> form can be opened fro</w:t>
      </w:r>
      <w:r>
        <w:rPr>
          <w:rFonts w:ascii="Arial" w:hAnsi="Arial" w:cs="Arial"/>
          <w:sz w:val="24"/>
          <w:szCs w:val="24"/>
        </w:rPr>
        <w:t xml:space="preserve">m </w:t>
      </w:r>
      <w:proofErr w:type="gramStart"/>
      <w:r>
        <w:rPr>
          <w:rFonts w:ascii="Arial" w:hAnsi="Arial" w:cs="Arial"/>
          <w:sz w:val="24"/>
          <w:szCs w:val="24"/>
        </w:rPr>
        <w:t>a number of</w:t>
      </w:r>
      <w:proofErr w:type="gramEnd"/>
      <w:r>
        <w:rPr>
          <w:rFonts w:ascii="Arial" w:hAnsi="Arial" w:cs="Arial"/>
          <w:sz w:val="24"/>
          <w:szCs w:val="24"/>
        </w:rPr>
        <w:t xml:space="preserve"> the other forms. T</w:t>
      </w:r>
      <w:r w:rsidR="00E651BF">
        <w:rPr>
          <w:rFonts w:ascii="Arial" w:hAnsi="Arial" w:cs="Arial"/>
          <w:sz w:val="24"/>
          <w:szCs w:val="24"/>
        </w:rPr>
        <w:t>hese photos</w:t>
      </w:r>
      <w:r>
        <w:rPr>
          <w:rFonts w:ascii="Arial" w:hAnsi="Arial" w:cs="Arial"/>
          <w:sz w:val="24"/>
          <w:szCs w:val="24"/>
        </w:rPr>
        <w:t xml:space="preserve"> then </w:t>
      </w:r>
      <w:r w:rsidR="00BD5486">
        <w:rPr>
          <w:rFonts w:ascii="Arial" w:hAnsi="Arial" w:cs="Arial"/>
          <w:sz w:val="24"/>
          <w:szCs w:val="24"/>
        </w:rPr>
        <w:t>become associated with that dat</w:t>
      </w:r>
      <w:r>
        <w:rPr>
          <w:rFonts w:ascii="Arial" w:hAnsi="Arial" w:cs="Arial"/>
          <w:sz w:val="24"/>
          <w:szCs w:val="24"/>
        </w:rPr>
        <w:t xml:space="preserve">a type (zone, pit, segment, </w:t>
      </w:r>
      <w:proofErr w:type="spellStart"/>
      <w:r>
        <w:rPr>
          <w:rFonts w:ascii="Arial" w:hAnsi="Arial" w:cs="Arial"/>
          <w:sz w:val="24"/>
          <w:szCs w:val="24"/>
        </w:rPr>
        <w:t>etc</w:t>
      </w:r>
      <w:proofErr w:type="spellEnd"/>
      <w:r w:rsidR="00E6292C">
        <w:rPr>
          <w:rFonts w:ascii="Arial" w:hAnsi="Arial" w:cs="Arial"/>
          <w:sz w:val="24"/>
          <w:szCs w:val="24"/>
        </w:rPr>
        <w:t>).</w:t>
      </w:r>
      <w:r w:rsidR="00BD5486">
        <w:rPr>
          <w:rFonts w:ascii="Arial" w:hAnsi="Arial" w:cs="Arial"/>
          <w:sz w:val="24"/>
          <w:szCs w:val="24"/>
        </w:rPr>
        <w:t xml:space="preserve"> </w:t>
      </w:r>
      <w:r w:rsidR="00290113">
        <w:rPr>
          <w:rFonts w:ascii="Arial" w:hAnsi="Arial" w:cs="Arial"/>
          <w:sz w:val="24"/>
          <w:szCs w:val="24"/>
        </w:rPr>
        <w:t>If o</w:t>
      </w:r>
      <w:r w:rsidR="00E651BF">
        <w:rPr>
          <w:rFonts w:ascii="Arial" w:hAnsi="Arial" w:cs="Arial"/>
          <w:sz w:val="24"/>
          <w:szCs w:val="24"/>
        </w:rPr>
        <w:t>pening the</w:t>
      </w:r>
      <w:r w:rsidR="00BD5486">
        <w:rPr>
          <w:rFonts w:ascii="Arial" w:hAnsi="Arial" w:cs="Arial"/>
          <w:sz w:val="24"/>
          <w:szCs w:val="24"/>
        </w:rPr>
        <w:t xml:space="preserve"> photo form directly</w:t>
      </w:r>
      <w:r w:rsidR="00290113">
        <w:rPr>
          <w:rFonts w:ascii="Arial" w:hAnsi="Arial" w:cs="Arial"/>
          <w:sz w:val="24"/>
          <w:szCs w:val="24"/>
        </w:rPr>
        <w:t xml:space="preserve">, </w:t>
      </w:r>
      <w:r w:rsidR="00BD5486">
        <w:rPr>
          <w:rFonts w:ascii="Arial" w:hAnsi="Arial" w:cs="Arial"/>
          <w:sz w:val="24"/>
          <w:szCs w:val="24"/>
        </w:rPr>
        <w:t xml:space="preserve">the data type is </w:t>
      </w:r>
      <w:r w:rsidR="004F0FB1">
        <w:rPr>
          <w:rFonts w:ascii="Arial" w:hAnsi="Arial" w:cs="Arial"/>
          <w:sz w:val="24"/>
          <w:szCs w:val="24"/>
        </w:rPr>
        <w:t xml:space="preserve">an </w:t>
      </w:r>
      <w:r w:rsidR="00BD5486">
        <w:rPr>
          <w:rFonts w:ascii="Arial" w:hAnsi="Arial" w:cs="Arial"/>
          <w:sz w:val="24"/>
          <w:szCs w:val="24"/>
        </w:rPr>
        <w:t>“incidental photo”.</w:t>
      </w:r>
    </w:p>
    <w:p w:rsidR="00BD5486" w:rsidRPr="00C25B43" w:rsidRDefault="00FE5E32" w:rsidP="00C25B43">
      <w:r>
        <w:rPr>
          <w:noProof/>
        </w:rPr>
        <w:t xml:space="preserve"> </w:t>
      </w:r>
      <w:r w:rsidR="00BD5486">
        <w:rPr>
          <w:noProof/>
        </w:rPr>
        <w:drawing>
          <wp:inline distT="0" distB="0" distL="0" distR="0">
            <wp:extent cx="5212080" cy="3913632"/>
            <wp:effectExtent l="0" t="0" r="7620" b="0"/>
            <wp:docPr id="13" name="Picture 13" descr="shows photo with lat/lon, date, time caption as well as user drawn annotation.  " title="A photo taken with SCATalog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H_A_S000_20170920_073114_incidental_1_anno.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212080" cy="3913632"/>
                    </a:xfrm>
                    <a:prstGeom prst="rect">
                      <a:avLst/>
                    </a:prstGeom>
                  </pic:spPr>
                </pic:pic>
              </a:graphicData>
            </a:graphic>
          </wp:inline>
        </w:drawing>
      </w:r>
    </w:p>
    <w:p w:rsidR="00BD5486" w:rsidRDefault="003378C2" w:rsidP="00C25B43">
      <w:pPr>
        <w:pBdr>
          <w:top w:val="single" w:sz="4" w:space="1" w:color="auto"/>
          <w:left w:val="single" w:sz="4" w:space="4" w:color="auto"/>
          <w:bottom w:val="single" w:sz="4" w:space="1" w:color="auto"/>
          <w:right w:val="single" w:sz="4" w:space="4" w:color="auto"/>
        </w:pBdr>
        <w:rPr>
          <w:rFonts w:ascii="Arial" w:hAnsi="Arial" w:cs="Arial"/>
          <w:sz w:val="24"/>
          <w:szCs w:val="24"/>
        </w:rPr>
      </w:pPr>
      <w:r w:rsidRPr="00C25B43">
        <w:rPr>
          <w:rFonts w:ascii="Arial" w:hAnsi="Arial" w:cs="Arial"/>
          <w:b/>
          <w:sz w:val="24"/>
          <w:szCs w:val="24"/>
        </w:rPr>
        <w:t>Note</w:t>
      </w:r>
      <w:r w:rsidR="00C25B43">
        <w:rPr>
          <w:rFonts w:ascii="Arial" w:hAnsi="Arial" w:cs="Arial"/>
          <w:sz w:val="24"/>
          <w:szCs w:val="24"/>
        </w:rPr>
        <w:t>:</w:t>
      </w:r>
      <w:r>
        <w:rPr>
          <w:rFonts w:ascii="Arial" w:hAnsi="Arial" w:cs="Arial"/>
          <w:sz w:val="24"/>
          <w:szCs w:val="24"/>
        </w:rPr>
        <w:t xml:space="preserve"> </w:t>
      </w:r>
      <w:r w:rsidR="00116F36">
        <w:rPr>
          <w:rFonts w:ascii="Arial" w:hAnsi="Arial" w:cs="Arial"/>
          <w:sz w:val="24"/>
          <w:szCs w:val="24"/>
        </w:rPr>
        <w:t>Any photo can be annotated.</w:t>
      </w:r>
      <w:r w:rsidR="00BD5486">
        <w:rPr>
          <w:rFonts w:ascii="Arial" w:hAnsi="Arial" w:cs="Arial"/>
          <w:sz w:val="24"/>
          <w:szCs w:val="24"/>
        </w:rPr>
        <w:t xml:space="preserve"> </w:t>
      </w:r>
    </w:p>
    <w:p w:rsidR="00EC2EBE" w:rsidRDefault="00EC2EBE" w:rsidP="00BD5486">
      <w:pPr>
        <w:rPr>
          <w:rFonts w:ascii="Arial" w:hAnsi="Arial" w:cs="Arial"/>
          <w:sz w:val="24"/>
          <w:szCs w:val="24"/>
        </w:rPr>
      </w:pPr>
    </w:p>
    <w:p w:rsidR="00EC2EBE" w:rsidRDefault="00EC2EBE" w:rsidP="00BD5486">
      <w:pPr>
        <w:rPr>
          <w:rFonts w:ascii="Arial" w:hAnsi="Arial" w:cs="Arial"/>
          <w:sz w:val="24"/>
          <w:szCs w:val="24"/>
        </w:rPr>
      </w:pPr>
    </w:p>
    <w:p w:rsidR="00C94864" w:rsidRDefault="00C94864" w:rsidP="00BD5486">
      <w:pPr>
        <w:rPr>
          <w:rFonts w:ascii="Arial" w:hAnsi="Arial" w:cs="Arial"/>
          <w:sz w:val="24"/>
          <w:szCs w:val="24"/>
        </w:rPr>
      </w:pPr>
    </w:p>
    <w:p w:rsidR="00C94864" w:rsidRDefault="00C94864" w:rsidP="00BD5486">
      <w:pPr>
        <w:rPr>
          <w:rFonts w:ascii="Arial" w:hAnsi="Arial" w:cs="Arial"/>
          <w:sz w:val="24"/>
          <w:szCs w:val="24"/>
        </w:rPr>
      </w:pPr>
    </w:p>
    <w:p w:rsidR="00C94864" w:rsidRDefault="00C94864" w:rsidP="00BD5486">
      <w:pPr>
        <w:rPr>
          <w:rFonts w:ascii="Arial" w:hAnsi="Arial" w:cs="Arial"/>
          <w:sz w:val="24"/>
          <w:szCs w:val="24"/>
        </w:rPr>
      </w:pPr>
    </w:p>
    <w:p w:rsidR="00C94864" w:rsidRDefault="00C94864" w:rsidP="00BD5486">
      <w:pPr>
        <w:rPr>
          <w:rFonts w:ascii="Arial" w:hAnsi="Arial" w:cs="Arial"/>
          <w:sz w:val="24"/>
          <w:szCs w:val="24"/>
        </w:rPr>
      </w:pPr>
    </w:p>
    <w:p w:rsidR="00C94864" w:rsidRDefault="00C94864" w:rsidP="00BD5486">
      <w:pPr>
        <w:rPr>
          <w:rFonts w:ascii="Arial" w:hAnsi="Arial" w:cs="Arial"/>
          <w:sz w:val="24"/>
          <w:szCs w:val="24"/>
        </w:rPr>
      </w:pPr>
    </w:p>
    <w:p w:rsidR="00C94864" w:rsidRDefault="00C94864" w:rsidP="00BD5486">
      <w:pPr>
        <w:rPr>
          <w:rFonts w:ascii="Arial" w:hAnsi="Arial" w:cs="Arial"/>
          <w:sz w:val="24"/>
          <w:szCs w:val="24"/>
        </w:rPr>
      </w:pPr>
    </w:p>
    <w:p w:rsidR="00C94864" w:rsidRDefault="00C94864" w:rsidP="00BD5486">
      <w:pPr>
        <w:rPr>
          <w:rFonts w:ascii="Arial" w:hAnsi="Arial" w:cs="Arial"/>
          <w:sz w:val="24"/>
          <w:szCs w:val="24"/>
        </w:rPr>
      </w:pPr>
    </w:p>
    <w:p w:rsidR="00BD5486" w:rsidRPr="0043149F" w:rsidRDefault="00BD5486" w:rsidP="00BD5486">
      <w:pPr>
        <w:rPr>
          <w:rFonts w:ascii="Arial" w:hAnsi="Arial" w:cs="Arial"/>
          <w:sz w:val="24"/>
          <w:szCs w:val="24"/>
        </w:rPr>
      </w:pPr>
      <w:r>
        <w:rPr>
          <w:rFonts w:ascii="Arial" w:hAnsi="Arial" w:cs="Arial"/>
          <w:sz w:val="24"/>
          <w:szCs w:val="24"/>
        </w:rPr>
        <w:t xml:space="preserve">If an incidental photo, record </w:t>
      </w:r>
      <w:r w:rsidR="007E5F86">
        <w:rPr>
          <w:rFonts w:ascii="Arial" w:hAnsi="Arial" w:cs="Arial"/>
          <w:sz w:val="24"/>
          <w:szCs w:val="24"/>
        </w:rPr>
        <w:t>in the metadata if it is</w:t>
      </w:r>
      <w:r>
        <w:rPr>
          <w:rFonts w:ascii="Arial" w:hAnsi="Arial" w:cs="Arial"/>
          <w:sz w:val="24"/>
          <w:szCs w:val="24"/>
        </w:rPr>
        <w:t xml:space="preserve"> ass</w:t>
      </w:r>
      <w:r w:rsidR="0043149F">
        <w:rPr>
          <w:rFonts w:ascii="Arial" w:hAnsi="Arial" w:cs="Arial"/>
          <w:sz w:val="24"/>
          <w:szCs w:val="24"/>
        </w:rPr>
        <w:t xml:space="preserve">ociated with oiled wildlife. </w:t>
      </w:r>
    </w:p>
    <w:p w:rsidR="00E1646A" w:rsidRDefault="00E1646A" w:rsidP="00E1646A">
      <w:pPr>
        <w:pStyle w:val="Heading3"/>
      </w:pPr>
    </w:p>
    <w:p w:rsidR="009D0492" w:rsidRDefault="009D0492" w:rsidP="00E1646A">
      <w:pPr>
        <w:pStyle w:val="Heading3"/>
      </w:pPr>
      <w:bookmarkStart w:id="28" w:name="_Toc2859527"/>
      <w:r w:rsidRPr="00155ED5">
        <w:t xml:space="preserve">Photo </w:t>
      </w:r>
      <w:r w:rsidRPr="00E1646A">
        <w:rPr>
          <w:sz w:val="26"/>
          <w:szCs w:val="26"/>
        </w:rPr>
        <w:t>Metadata</w:t>
      </w:r>
      <w:r w:rsidRPr="00155ED5">
        <w:t xml:space="preserve"> </w:t>
      </w:r>
      <w:proofErr w:type="spellStart"/>
      <w:r w:rsidRPr="00155ED5">
        <w:t>Subform</w:t>
      </w:r>
      <w:bookmarkEnd w:id="28"/>
      <w:proofErr w:type="spellEnd"/>
    </w:p>
    <w:p w:rsidR="00FE5E32" w:rsidRPr="00FE5E32" w:rsidRDefault="00FE5E32" w:rsidP="00FE5E32"/>
    <w:p w:rsidR="00FE5E32" w:rsidRDefault="0043149F" w:rsidP="0097184D">
      <w:r>
        <w:rPr>
          <w:noProof/>
        </w:rPr>
        <w:drawing>
          <wp:inline distT="0" distB="0" distL="0" distR="0">
            <wp:extent cx="4117176" cy="5486400"/>
            <wp:effectExtent l="0" t="0" r="0" b="0"/>
            <wp:docPr id="17" name="Picture 17" descr="shows users ability to annotate photo, as well as ability to records notes.  If in this case, the photo is an &quot;incidental&quot; photo, the user can flag this photo as an oiled widlife and whether it is alive or not.  " title="SCATalogue's Photo Metadata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47052" cy="5526212"/>
                    </a:xfrm>
                    <a:prstGeom prst="rect">
                      <a:avLst/>
                    </a:prstGeom>
                  </pic:spPr>
                </pic:pic>
              </a:graphicData>
            </a:graphic>
          </wp:inline>
        </w:drawing>
      </w:r>
    </w:p>
    <w:p w:rsidR="00EC2EBE" w:rsidRDefault="00EC2EBE" w:rsidP="0097184D"/>
    <w:p w:rsidR="00EC2EBE" w:rsidRDefault="00EC2EBE" w:rsidP="008F0432">
      <w:pPr>
        <w:pStyle w:val="Heading2"/>
      </w:pPr>
    </w:p>
    <w:p w:rsidR="00EC2EBE" w:rsidRDefault="00EC2EBE" w:rsidP="008F0432">
      <w:pPr>
        <w:pStyle w:val="Heading2"/>
      </w:pPr>
    </w:p>
    <w:p w:rsidR="00EC2EBE" w:rsidRDefault="00EC2EBE" w:rsidP="008F0432">
      <w:pPr>
        <w:pStyle w:val="Heading2"/>
      </w:pPr>
    </w:p>
    <w:p w:rsidR="00EC2EBE" w:rsidRDefault="00EC2EBE" w:rsidP="008F0432">
      <w:pPr>
        <w:pStyle w:val="Heading2"/>
      </w:pPr>
    </w:p>
    <w:p w:rsidR="008F0432" w:rsidRDefault="008F0432" w:rsidP="008F0432">
      <w:pPr>
        <w:pStyle w:val="Heading2"/>
      </w:pPr>
      <w:bookmarkStart w:id="29" w:name="_Toc2859528"/>
      <w:r>
        <w:t xml:space="preserve">Data Accuracy &amp; Completeness </w:t>
      </w:r>
      <w:proofErr w:type="spellStart"/>
      <w:r>
        <w:t>Subform</w:t>
      </w:r>
      <w:bookmarkEnd w:id="29"/>
      <w:proofErr w:type="spellEnd"/>
      <w:r>
        <w:t xml:space="preserve"> </w:t>
      </w:r>
    </w:p>
    <w:p w:rsidR="003B22C4" w:rsidRDefault="003B22C4" w:rsidP="00265D3A">
      <w:pPr>
        <w:rPr>
          <w:rFonts w:ascii="Arial" w:hAnsi="Arial" w:cs="Arial"/>
          <w:sz w:val="24"/>
          <w:szCs w:val="24"/>
        </w:rPr>
      </w:pPr>
    </w:p>
    <w:p w:rsidR="003378C2" w:rsidRDefault="00D61913" w:rsidP="00265D3A">
      <w:pPr>
        <w:rPr>
          <w:rFonts w:ascii="Arial" w:hAnsi="Arial" w:cs="Arial"/>
          <w:sz w:val="24"/>
          <w:szCs w:val="24"/>
        </w:rPr>
      </w:pPr>
      <w:r>
        <w:rPr>
          <w:rFonts w:ascii="Arial" w:hAnsi="Arial" w:cs="Arial"/>
          <w:noProof/>
          <w:sz w:val="24"/>
          <w:szCs w:val="24"/>
        </w:rPr>
        <w:drawing>
          <wp:inline distT="0" distB="0" distL="0" distR="0">
            <wp:extent cx="3959352" cy="5266944"/>
            <wp:effectExtent l="57150" t="95250" r="60325" b="10160"/>
            <wp:docPr id="20" name="Picture 20" descr="A basic user QA QC sign off form to confirm data completeness and accuracy.  " title="SCATalogue's Data Accuracy and Completeness Acknowledgement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Projects\Work_in_Progress\Isaac\SCAT_DEV\2017\SCATalogue_Documentation\SOS_FORM\SCATalogue_Data_Acc_Complete_Form.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959352" cy="5266944"/>
                    </a:xfrm>
                    <a:prstGeom prst="rect">
                      <a:avLst/>
                    </a:prstGeom>
                    <a:noFill/>
                    <a:ln>
                      <a:noFill/>
                    </a:ln>
                    <a:effectLst>
                      <a:outerShdw blurRad="50800" dist="38100" dir="16200000" rotWithShape="0">
                        <a:prstClr val="black">
                          <a:alpha val="40000"/>
                        </a:prstClr>
                      </a:outerShdw>
                    </a:effectLst>
                  </pic:spPr>
                </pic:pic>
              </a:graphicData>
            </a:graphic>
          </wp:inline>
        </w:drawing>
      </w:r>
    </w:p>
    <w:p w:rsidR="00EC2EBE" w:rsidRDefault="00EC2EBE" w:rsidP="00265D3A">
      <w:pPr>
        <w:rPr>
          <w:rFonts w:ascii="Arial" w:hAnsi="Arial" w:cs="Arial"/>
          <w:sz w:val="24"/>
          <w:szCs w:val="24"/>
        </w:rPr>
      </w:pPr>
    </w:p>
    <w:p w:rsidR="00C94864" w:rsidRDefault="00C94864" w:rsidP="00265D3A">
      <w:pPr>
        <w:rPr>
          <w:rFonts w:ascii="Arial" w:hAnsi="Arial" w:cs="Arial"/>
          <w:sz w:val="24"/>
          <w:szCs w:val="24"/>
        </w:rPr>
      </w:pPr>
    </w:p>
    <w:p w:rsidR="00EC2EBE" w:rsidRDefault="00EC2EBE" w:rsidP="00265D3A">
      <w:pPr>
        <w:rPr>
          <w:rFonts w:ascii="Arial" w:hAnsi="Arial" w:cs="Arial"/>
          <w:sz w:val="24"/>
          <w:szCs w:val="24"/>
        </w:rPr>
      </w:pPr>
    </w:p>
    <w:p w:rsidR="005B7814" w:rsidRDefault="005B7814" w:rsidP="005B7814">
      <w:pPr>
        <w:pStyle w:val="Heading1"/>
      </w:pPr>
      <w:bookmarkStart w:id="30" w:name="_Toc2859529"/>
      <w:r>
        <w:lastRenderedPageBreak/>
        <w:t xml:space="preserve">SCAT </w:t>
      </w:r>
      <w:r w:rsidR="007C1F61">
        <w:t>D</w:t>
      </w:r>
      <w:r>
        <w:t xml:space="preserve">ata </w:t>
      </w:r>
      <w:r w:rsidR="007C1F61">
        <w:t>T</w:t>
      </w:r>
      <w:r>
        <w:t>ransfer</w:t>
      </w:r>
      <w:bookmarkEnd w:id="30"/>
      <w:r>
        <w:t xml:space="preserve"> </w:t>
      </w:r>
    </w:p>
    <w:p w:rsidR="003B22C4" w:rsidRDefault="003B22C4" w:rsidP="00265D3A">
      <w:pPr>
        <w:rPr>
          <w:rFonts w:ascii="Arial" w:hAnsi="Arial" w:cs="Arial"/>
          <w:sz w:val="24"/>
          <w:szCs w:val="24"/>
        </w:rPr>
      </w:pPr>
    </w:p>
    <w:p w:rsidR="00B529F2" w:rsidRPr="00B529F2" w:rsidRDefault="00C317C5" w:rsidP="00B529F2">
      <w:pPr>
        <w:rPr>
          <w:rFonts w:ascii="Arial" w:hAnsi="Arial" w:cs="Arial"/>
          <w:sz w:val="24"/>
          <w:szCs w:val="24"/>
        </w:rPr>
      </w:pPr>
      <w:r>
        <w:rPr>
          <w:rFonts w:ascii="Arial" w:hAnsi="Arial" w:cs="Arial"/>
          <w:sz w:val="24"/>
          <w:szCs w:val="24"/>
        </w:rPr>
        <w:t xml:space="preserve">Data may </w:t>
      </w:r>
      <w:r w:rsidR="00902633">
        <w:rPr>
          <w:rFonts w:ascii="Arial" w:hAnsi="Arial" w:cs="Arial"/>
          <w:sz w:val="24"/>
          <w:szCs w:val="24"/>
        </w:rPr>
        <w:t xml:space="preserve">be transferred from </w:t>
      </w:r>
      <w:proofErr w:type="spellStart"/>
      <w:r w:rsidR="00902633">
        <w:rPr>
          <w:rFonts w:ascii="Arial" w:hAnsi="Arial" w:cs="Arial"/>
          <w:sz w:val="24"/>
          <w:szCs w:val="24"/>
        </w:rPr>
        <w:t>SCATalogue</w:t>
      </w:r>
      <w:proofErr w:type="spellEnd"/>
      <w:r w:rsidR="00902633">
        <w:rPr>
          <w:rFonts w:ascii="Arial" w:hAnsi="Arial" w:cs="Arial"/>
          <w:sz w:val="24"/>
          <w:szCs w:val="24"/>
        </w:rPr>
        <w:t xml:space="preserve"> or</w:t>
      </w:r>
      <w:r>
        <w:rPr>
          <w:rFonts w:ascii="Arial" w:hAnsi="Arial" w:cs="Arial"/>
          <w:sz w:val="24"/>
          <w:szCs w:val="24"/>
        </w:rPr>
        <w:t xml:space="preserve"> iPad via</w:t>
      </w:r>
      <w:r w:rsidR="00B529F2">
        <w:rPr>
          <w:rFonts w:ascii="Arial" w:hAnsi="Arial" w:cs="Arial"/>
          <w:sz w:val="24"/>
          <w:szCs w:val="24"/>
        </w:rPr>
        <w:t xml:space="preserve"> email, flash drive, iTunes, </w:t>
      </w:r>
      <w:r w:rsidR="00B529F2" w:rsidRPr="00B529F2">
        <w:rPr>
          <w:rFonts w:ascii="Arial" w:hAnsi="Arial" w:cs="Arial"/>
          <w:sz w:val="24"/>
          <w:szCs w:val="24"/>
        </w:rPr>
        <w:t xml:space="preserve">local </w:t>
      </w:r>
      <w:proofErr w:type="spellStart"/>
      <w:r w:rsidR="00B529F2" w:rsidRPr="00B529F2">
        <w:rPr>
          <w:rFonts w:ascii="Arial" w:hAnsi="Arial" w:cs="Arial"/>
          <w:sz w:val="24"/>
          <w:szCs w:val="24"/>
        </w:rPr>
        <w:t>WiFi</w:t>
      </w:r>
      <w:proofErr w:type="spellEnd"/>
      <w:r w:rsidR="00902633">
        <w:rPr>
          <w:rFonts w:ascii="Arial" w:hAnsi="Arial" w:cs="Arial"/>
          <w:sz w:val="24"/>
          <w:szCs w:val="24"/>
        </w:rPr>
        <w:t xml:space="preserve">, or other means depending on the </w:t>
      </w:r>
      <w:r w:rsidR="00B529F2">
        <w:rPr>
          <w:rFonts w:ascii="Arial" w:hAnsi="Arial" w:cs="Arial"/>
          <w:sz w:val="24"/>
          <w:szCs w:val="24"/>
        </w:rPr>
        <w:t>information technology setup</w:t>
      </w:r>
      <w:r w:rsidR="00B529F2" w:rsidRPr="00B529F2">
        <w:rPr>
          <w:rFonts w:ascii="Arial" w:hAnsi="Arial" w:cs="Arial"/>
          <w:sz w:val="24"/>
          <w:szCs w:val="24"/>
        </w:rPr>
        <w:t>.</w:t>
      </w:r>
    </w:p>
    <w:p w:rsidR="001A6E94" w:rsidRDefault="001A6E94" w:rsidP="00265D3A">
      <w:pPr>
        <w:rPr>
          <w:rFonts w:ascii="Arial" w:hAnsi="Arial" w:cs="Arial"/>
          <w:sz w:val="24"/>
          <w:szCs w:val="24"/>
        </w:rPr>
      </w:pPr>
    </w:p>
    <w:p w:rsidR="00902633" w:rsidRDefault="00902633" w:rsidP="001A6E94">
      <w:pPr>
        <w:pStyle w:val="Heading1"/>
      </w:pPr>
    </w:p>
    <w:p w:rsidR="001A6E94" w:rsidRPr="004E08D9" w:rsidRDefault="001A6E94" w:rsidP="001A6E94">
      <w:pPr>
        <w:pStyle w:val="Heading1"/>
      </w:pPr>
      <w:bookmarkStart w:id="31" w:name="_Toc2859530"/>
      <w:r w:rsidRPr="004E08D9">
        <w:t>Data Collection Protocols</w:t>
      </w:r>
      <w:bookmarkEnd w:id="31"/>
    </w:p>
    <w:p w:rsidR="001A6E94" w:rsidRDefault="001A6E94" w:rsidP="001A6E94"/>
    <w:p w:rsidR="000C270A" w:rsidRPr="00736F5C" w:rsidRDefault="000C270A" w:rsidP="001A6E94">
      <w:pPr>
        <w:rPr>
          <w:rFonts w:ascii="Arial" w:hAnsi="Arial" w:cs="Arial"/>
          <w:sz w:val="24"/>
          <w:szCs w:val="24"/>
        </w:rPr>
      </w:pPr>
      <w:r w:rsidRPr="00736F5C">
        <w:rPr>
          <w:rFonts w:ascii="Arial" w:hAnsi="Arial" w:cs="Arial"/>
          <w:sz w:val="24"/>
          <w:szCs w:val="24"/>
        </w:rPr>
        <w:t xml:space="preserve">To ensure completeness, if </w:t>
      </w:r>
      <w:r w:rsidR="006735D2">
        <w:rPr>
          <w:rFonts w:ascii="Arial" w:hAnsi="Arial" w:cs="Arial"/>
          <w:sz w:val="24"/>
          <w:szCs w:val="24"/>
        </w:rPr>
        <w:t xml:space="preserve">the entire length of the </w:t>
      </w:r>
      <w:r w:rsidRPr="00736F5C">
        <w:rPr>
          <w:rFonts w:ascii="Arial" w:hAnsi="Arial" w:cs="Arial"/>
          <w:sz w:val="24"/>
          <w:szCs w:val="24"/>
        </w:rPr>
        <w:t>assigned segment</w:t>
      </w:r>
      <w:r w:rsidR="006735D2">
        <w:rPr>
          <w:rFonts w:ascii="Arial" w:hAnsi="Arial" w:cs="Arial"/>
          <w:sz w:val="24"/>
          <w:szCs w:val="24"/>
        </w:rPr>
        <w:t xml:space="preserve"> has been surveyed</w:t>
      </w:r>
      <w:r w:rsidRPr="00736F5C">
        <w:rPr>
          <w:rFonts w:ascii="Arial" w:hAnsi="Arial" w:cs="Arial"/>
          <w:sz w:val="24"/>
          <w:szCs w:val="24"/>
        </w:rPr>
        <w:t xml:space="preserve">, check the “Entire Segment Surveyed” </w:t>
      </w:r>
      <w:r w:rsidR="006735D2">
        <w:rPr>
          <w:rFonts w:ascii="Arial" w:hAnsi="Arial" w:cs="Arial"/>
          <w:sz w:val="24"/>
          <w:szCs w:val="24"/>
        </w:rPr>
        <w:t xml:space="preserve">checkbox </w:t>
      </w:r>
      <w:r w:rsidR="006735D2" w:rsidRPr="00736F5C">
        <w:rPr>
          <w:rFonts w:ascii="Arial" w:hAnsi="Arial" w:cs="Arial"/>
          <w:sz w:val="24"/>
          <w:szCs w:val="24"/>
        </w:rPr>
        <w:t xml:space="preserve">on the Segment Form </w:t>
      </w:r>
      <w:r w:rsidRPr="00736F5C">
        <w:rPr>
          <w:rFonts w:ascii="Arial" w:hAnsi="Arial" w:cs="Arial"/>
          <w:sz w:val="24"/>
          <w:szCs w:val="24"/>
        </w:rPr>
        <w:t xml:space="preserve">next to the “NOO” checkbox. </w:t>
      </w:r>
    </w:p>
    <w:p w:rsidR="00B950B1" w:rsidRPr="00736F5C" w:rsidRDefault="000C270A" w:rsidP="001A6E94">
      <w:pPr>
        <w:rPr>
          <w:rFonts w:ascii="Arial" w:hAnsi="Arial" w:cs="Arial"/>
          <w:sz w:val="24"/>
          <w:szCs w:val="24"/>
        </w:rPr>
      </w:pPr>
      <w:r w:rsidRPr="00736F5C">
        <w:rPr>
          <w:rFonts w:ascii="Arial" w:hAnsi="Arial" w:cs="Arial"/>
          <w:sz w:val="24"/>
          <w:szCs w:val="24"/>
        </w:rPr>
        <w:t xml:space="preserve">Before ending the survey, go to the map and verify that the </w:t>
      </w:r>
      <w:r w:rsidR="009E0BD4">
        <w:rPr>
          <w:rFonts w:ascii="Arial" w:hAnsi="Arial" w:cs="Arial"/>
          <w:sz w:val="24"/>
          <w:szCs w:val="24"/>
        </w:rPr>
        <w:t>oiling zones, pit/trenches, etc.</w:t>
      </w:r>
      <w:r w:rsidRPr="00736F5C">
        <w:rPr>
          <w:rFonts w:ascii="Arial" w:hAnsi="Arial" w:cs="Arial"/>
          <w:sz w:val="24"/>
          <w:szCs w:val="24"/>
        </w:rPr>
        <w:t xml:space="preserve"> are depic</w:t>
      </w:r>
      <w:r w:rsidR="009165D8">
        <w:rPr>
          <w:rFonts w:ascii="Arial" w:hAnsi="Arial" w:cs="Arial"/>
          <w:sz w:val="24"/>
          <w:szCs w:val="24"/>
        </w:rPr>
        <w:t xml:space="preserve">ted correctly. </w:t>
      </w:r>
      <w:r w:rsidR="009E0BD4">
        <w:rPr>
          <w:rFonts w:ascii="Arial" w:hAnsi="Arial" w:cs="Arial"/>
          <w:sz w:val="24"/>
          <w:szCs w:val="24"/>
        </w:rPr>
        <w:t>If there are</w:t>
      </w:r>
      <w:r w:rsidRPr="00736F5C">
        <w:rPr>
          <w:rFonts w:ascii="Arial" w:hAnsi="Arial" w:cs="Arial"/>
          <w:sz w:val="24"/>
          <w:szCs w:val="24"/>
        </w:rPr>
        <w:t xml:space="preserve"> dis</w:t>
      </w:r>
      <w:r w:rsidR="009E0BD4">
        <w:rPr>
          <w:rFonts w:ascii="Arial" w:hAnsi="Arial" w:cs="Arial"/>
          <w:sz w:val="24"/>
          <w:szCs w:val="24"/>
        </w:rPr>
        <w:t>crepancies, correct them if possible</w:t>
      </w:r>
      <w:r w:rsidR="009165D8">
        <w:rPr>
          <w:rFonts w:ascii="Arial" w:hAnsi="Arial" w:cs="Arial"/>
          <w:sz w:val="24"/>
          <w:szCs w:val="24"/>
        </w:rPr>
        <w:t xml:space="preserve">. </w:t>
      </w:r>
      <w:r w:rsidRPr="00736F5C">
        <w:rPr>
          <w:rFonts w:ascii="Arial" w:hAnsi="Arial" w:cs="Arial"/>
          <w:sz w:val="24"/>
          <w:szCs w:val="24"/>
        </w:rPr>
        <w:t xml:space="preserve">If </w:t>
      </w:r>
      <w:r w:rsidR="009678B0">
        <w:rPr>
          <w:rFonts w:ascii="Arial" w:hAnsi="Arial" w:cs="Arial"/>
          <w:sz w:val="24"/>
          <w:szCs w:val="24"/>
        </w:rPr>
        <w:t>they cannot be rectified</w:t>
      </w:r>
      <w:r w:rsidRPr="00736F5C">
        <w:rPr>
          <w:rFonts w:ascii="Arial" w:hAnsi="Arial" w:cs="Arial"/>
          <w:sz w:val="24"/>
          <w:szCs w:val="24"/>
        </w:rPr>
        <w:t xml:space="preserve">, include </w:t>
      </w:r>
      <w:r w:rsidR="009E0BD4" w:rsidRPr="00736F5C">
        <w:rPr>
          <w:rFonts w:ascii="Arial" w:hAnsi="Arial" w:cs="Arial"/>
          <w:sz w:val="24"/>
          <w:szCs w:val="24"/>
        </w:rPr>
        <w:t>instructions</w:t>
      </w:r>
      <w:r w:rsidR="009E0BD4">
        <w:rPr>
          <w:rFonts w:ascii="Arial" w:hAnsi="Arial" w:cs="Arial"/>
          <w:sz w:val="24"/>
          <w:szCs w:val="24"/>
        </w:rPr>
        <w:t xml:space="preserve"> on how to do so</w:t>
      </w:r>
      <w:r w:rsidR="009E0BD4" w:rsidRPr="00736F5C">
        <w:rPr>
          <w:rFonts w:ascii="Arial" w:hAnsi="Arial" w:cs="Arial"/>
          <w:sz w:val="24"/>
          <w:szCs w:val="24"/>
        </w:rPr>
        <w:t xml:space="preserve"> to</w:t>
      </w:r>
      <w:r w:rsidRPr="00736F5C">
        <w:rPr>
          <w:rFonts w:ascii="Arial" w:hAnsi="Arial" w:cs="Arial"/>
          <w:sz w:val="24"/>
          <w:szCs w:val="24"/>
        </w:rPr>
        <w:t xml:space="preserve"> OSPR GIS within </w:t>
      </w:r>
      <w:r w:rsidR="009678B0">
        <w:rPr>
          <w:rFonts w:ascii="Arial" w:hAnsi="Arial" w:cs="Arial"/>
          <w:sz w:val="24"/>
          <w:szCs w:val="24"/>
        </w:rPr>
        <w:t>the</w:t>
      </w:r>
      <w:r w:rsidRPr="00736F5C">
        <w:rPr>
          <w:rFonts w:ascii="Arial" w:hAnsi="Arial" w:cs="Arial"/>
          <w:sz w:val="24"/>
          <w:szCs w:val="24"/>
        </w:rPr>
        <w:t xml:space="preserve"> transfer email or separate emai</w:t>
      </w:r>
      <w:r w:rsidR="00B950B1" w:rsidRPr="00736F5C">
        <w:rPr>
          <w:rFonts w:ascii="Arial" w:hAnsi="Arial" w:cs="Arial"/>
          <w:sz w:val="24"/>
          <w:szCs w:val="24"/>
        </w:rPr>
        <w:t xml:space="preserve">l.  </w:t>
      </w:r>
    </w:p>
    <w:p w:rsidR="0021226A" w:rsidRPr="00B950B1" w:rsidRDefault="0021226A" w:rsidP="0021226A">
      <w:pPr>
        <w:pBdr>
          <w:top w:val="single" w:sz="4" w:space="1" w:color="auto"/>
          <w:left w:val="single" w:sz="4" w:space="4" w:color="auto"/>
          <w:bottom w:val="single" w:sz="4" w:space="1" w:color="auto"/>
          <w:right w:val="single" w:sz="4" w:space="4" w:color="auto"/>
        </w:pBdr>
        <w:rPr>
          <w:rFonts w:ascii="Arial" w:hAnsi="Arial" w:cs="Arial"/>
          <w:i/>
          <w:sz w:val="24"/>
          <w:szCs w:val="24"/>
        </w:rPr>
      </w:pPr>
      <w:r w:rsidRPr="00B950B1">
        <w:rPr>
          <w:rFonts w:ascii="Arial" w:hAnsi="Arial" w:cs="Arial"/>
          <w:i/>
          <w:sz w:val="24"/>
          <w:szCs w:val="24"/>
        </w:rPr>
        <w:t>No Oiling Observed Zones (NOO) may b</w:t>
      </w:r>
      <w:r w:rsidR="009165D8">
        <w:rPr>
          <w:rFonts w:ascii="Arial" w:hAnsi="Arial" w:cs="Arial"/>
          <w:i/>
          <w:sz w:val="24"/>
          <w:szCs w:val="24"/>
        </w:rPr>
        <w:t>e either explicit or implicit.</w:t>
      </w:r>
      <w:r w:rsidRPr="00B950B1">
        <w:rPr>
          <w:rFonts w:ascii="Arial" w:hAnsi="Arial" w:cs="Arial"/>
          <w:i/>
          <w:sz w:val="24"/>
          <w:szCs w:val="24"/>
        </w:rPr>
        <w:t xml:space="preserve"> </w:t>
      </w:r>
      <w:r w:rsidRPr="00491BB3">
        <w:rPr>
          <w:rFonts w:ascii="Arial" w:hAnsi="Arial" w:cs="Arial"/>
          <w:i/>
          <w:sz w:val="24"/>
          <w:szCs w:val="24"/>
          <w:u w:val="single"/>
        </w:rPr>
        <w:t>Explicit</w:t>
      </w:r>
      <w:r w:rsidRPr="00B950B1">
        <w:rPr>
          <w:rFonts w:ascii="Arial" w:hAnsi="Arial" w:cs="Arial"/>
          <w:i/>
          <w:sz w:val="24"/>
          <w:szCs w:val="24"/>
        </w:rPr>
        <w:t>: NOO zone data is collected as if any other type of oiling zone data</w:t>
      </w:r>
      <w:r w:rsidRPr="00491BB3">
        <w:rPr>
          <w:rFonts w:ascii="Arial" w:hAnsi="Arial" w:cs="Arial"/>
          <w:i/>
          <w:sz w:val="24"/>
          <w:szCs w:val="24"/>
        </w:rPr>
        <w:t xml:space="preserve">. </w:t>
      </w:r>
      <w:r w:rsidRPr="00491BB3">
        <w:rPr>
          <w:rFonts w:ascii="Arial" w:hAnsi="Arial" w:cs="Arial"/>
          <w:i/>
          <w:sz w:val="24"/>
          <w:szCs w:val="24"/>
          <w:u w:val="single"/>
        </w:rPr>
        <w:t>Implicit</w:t>
      </w:r>
      <w:r w:rsidRPr="00B950B1">
        <w:rPr>
          <w:rFonts w:ascii="Arial" w:hAnsi="Arial" w:cs="Arial"/>
          <w:i/>
          <w:sz w:val="24"/>
          <w:szCs w:val="24"/>
        </w:rPr>
        <w:t xml:space="preserve">: SCAT coordinator must agree and communicate with SCAT teams that </w:t>
      </w:r>
      <w:r>
        <w:rPr>
          <w:rFonts w:ascii="Arial" w:hAnsi="Arial" w:cs="Arial"/>
          <w:i/>
          <w:sz w:val="24"/>
          <w:szCs w:val="24"/>
        </w:rPr>
        <w:t>the survey</w:t>
      </w:r>
      <w:r w:rsidRPr="00B950B1">
        <w:rPr>
          <w:rFonts w:ascii="Arial" w:hAnsi="Arial" w:cs="Arial"/>
          <w:i/>
          <w:sz w:val="24"/>
          <w:szCs w:val="24"/>
        </w:rPr>
        <w:t xml:space="preserve"> without any positive oiling zone data will be considered and processed as a NOO zone.  </w:t>
      </w:r>
    </w:p>
    <w:p w:rsidR="00C8078F" w:rsidRPr="00C8078F" w:rsidRDefault="001D16C6" w:rsidP="00C8078F">
      <w:pPr>
        <w:pBdr>
          <w:top w:val="single" w:sz="4" w:space="1" w:color="auto"/>
          <w:left w:val="single" w:sz="4" w:space="4" w:color="auto"/>
          <w:bottom w:val="single" w:sz="4" w:space="1" w:color="auto"/>
          <w:right w:val="single" w:sz="4" w:space="4" w:color="auto"/>
        </w:pBdr>
        <w:rPr>
          <w:b/>
        </w:rPr>
      </w:pPr>
      <w:r>
        <w:rPr>
          <w:rFonts w:ascii="Arial" w:hAnsi="Arial" w:cs="Arial"/>
          <w:b/>
          <w:sz w:val="24"/>
          <w:szCs w:val="24"/>
        </w:rPr>
        <w:t>CDFW-</w:t>
      </w:r>
      <w:r w:rsidRPr="00474C50">
        <w:rPr>
          <w:rFonts w:ascii="Arial" w:hAnsi="Arial" w:cs="Arial"/>
          <w:b/>
          <w:sz w:val="24"/>
          <w:szCs w:val="24"/>
        </w:rPr>
        <w:t xml:space="preserve">OSPR </w:t>
      </w:r>
      <w:r w:rsidR="001A3C0B">
        <w:rPr>
          <w:rFonts w:ascii="Arial" w:hAnsi="Arial" w:cs="Arial"/>
          <w:b/>
          <w:sz w:val="24"/>
          <w:szCs w:val="24"/>
        </w:rPr>
        <w:t xml:space="preserve">does NOT </w:t>
      </w:r>
      <w:r>
        <w:rPr>
          <w:rFonts w:ascii="Arial" w:hAnsi="Arial" w:cs="Arial"/>
          <w:b/>
          <w:sz w:val="24"/>
          <w:szCs w:val="24"/>
        </w:rPr>
        <w:t>explicitly collect NOO zones</w:t>
      </w:r>
      <w:r w:rsidRPr="00474C50">
        <w:rPr>
          <w:rFonts w:ascii="Arial" w:hAnsi="Arial" w:cs="Arial"/>
          <w:b/>
          <w:sz w:val="24"/>
          <w:szCs w:val="24"/>
        </w:rPr>
        <w:t>.</w:t>
      </w:r>
      <w:r w:rsidR="001A3C0B">
        <w:rPr>
          <w:rFonts w:ascii="Arial" w:hAnsi="Arial" w:cs="Arial"/>
          <w:b/>
          <w:sz w:val="24"/>
          <w:szCs w:val="24"/>
        </w:rPr>
        <w:t xml:space="preserve">  However, you can if desired.</w:t>
      </w:r>
    </w:p>
    <w:p w:rsidR="00C8078F" w:rsidRDefault="00C8078F" w:rsidP="00C8078F">
      <w:pPr>
        <w:rPr>
          <w:rFonts w:ascii="Arial" w:hAnsi="Arial" w:cs="Arial"/>
          <w:sz w:val="24"/>
          <w:szCs w:val="24"/>
        </w:rPr>
      </w:pPr>
    </w:p>
    <w:p w:rsidR="00C8078F" w:rsidRPr="00BE3D5E" w:rsidRDefault="00C8078F" w:rsidP="00C8078F">
      <w:pPr>
        <w:pStyle w:val="Heading1"/>
      </w:pPr>
      <w:bookmarkStart w:id="32" w:name="_Toc2859531"/>
      <w:r>
        <w:t>Troubleshooting</w:t>
      </w:r>
      <w:bookmarkEnd w:id="32"/>
    </w:p>
    <w:p w:rsidR="00C8078F" w:rsidRDefault="00C8078F" w:rsidP="00C8078F">
      <w:pPr>
        <w:pStyle w:val="Heading2"/>
        <w:rPr>
          <w:rFonts w:ascii="Arial" w:eastAsiaTheme="minorHAnsi" w:hAnsi="Arial" w:cs="Arial"/>
          <w:color w:val="auto"/>
          <w:sz w:val="24"/>
          <w:szCs w:val="24"/>
        </w:rPr>
      </w:pPr>
    </w:p>
    <w:p w:rsidR="00C8078F" w:rsidRDefault="00C8078F" w:rsidP="00C8078F">
      <w:pPr>
        <w:pStyle w:val="Heading2"/>
        <w:rPr>
          <w:rFonts w:ascii="Arial" w:hAnsi="Arial" w:cs="Arial"/>
          <w:sz w:val="24"/>
          <w:szCs w:val="24"/>
        </w:rPr>
      </w:pPr>
      <w:bookmarkStart w:id="33" w:name="_Toc2859532"/>
      <w:r>
        <w:t>Data Transfer</w:t>
      </w:r>
      <w:bookmarkEnd w:id="33"/>
    </w:p>
    <w:p w:rsidR="00C8078F" w:rsidRDefault="00C8078F" w:rsidP="00C8078F">
      <w:pPr>
        <w:rPr>
          <w:rFonts w:ascii="Arial" w:hAnsi="Arial" w:cs="Arial"/>
          <w:sz w:val="24"/>
          <w:szCs w:val="24"/>
        </w:rPr>
      </w:pPr>
    </w:p>
    <w:p w:rsidR="00C8078F" w:rsidRDefault="00C8078F" w:rsidP="00C8078F">
      <w:pPr>
        <w:rPr>
          <w:rFonts w:ascii="Arial" w:hAnsi="Arial" w:cs="Arial"/>
          <w:sz w:val="24"/>
          <w:szCs w:val="24"/>
        </w:rPr>
      </w:pPr>
      <w:r>
        <w:rPr>
          <w:rFonts w:ascii="Arial" w:hAnsi="Arial" w:cs="Arial"/>
          <w:sz w:val="24"/>
          <w:szCs w:val="24"/>
        </w:rPr>
        <w:t xml:space="preserve">Generally, </w:t>
      </w:r>
      <w:proofErr w:type="spellStart"/>
      <w:r w:rsidRPr="00736F5C">
        <w:rPr>
          <w:rFonts w:ascii="Arial" w:hAnsi="Arial" w:cs="Arial"/>
          <w:sz w:val="24"/>
          <w:szCs w:val="24"/>
        </w:rPr>
        <w:t>SCATalogue</w:t>
      </w:r>
      <w:proofErr w:type="spellEnd"/>
      <w:r>
        <w:rPr>
          <w:rFonts w:ascii="Arial" w:hAnsi="Arial" w:cs="Arial"/>
          <w:sz w:val="24"/>
          <w:szCs w:val="24"/>
        </w:rPr>
        <w:t xml:space="preserve"> packages up the SCAT data into a .7z/zip file format.  It then, hands it off to another app to do the actual transfer of the data.  Which other app depends on the user’s choice such as email, </w:t>
      </w:r>
      <w:proofErr w:type="spellStart"/>
      <w:r>
        <w:rPr>
          <w:rFonts w:ascii="Arial" w:hAnsi="Arial" w:cs="Arial"/>
          <w:sz w:val="24"/>
          <w:szCs w:val="24"/>
        </w:rPr>
        <w:t>AirTransfer</w:t>
      </w:r>
      <w:proofErr w:type="spellEnd"/>
      <w:r>
        <w:rPr>
          <w:rFonts w:ascii="Arial" w:hAnsi="Arial" w:cs="Arial"/>
          <w:sz w:val="24"/>
          <w:szCs w:val="24"/>
        </w:rPr>
        <w:t xml:space="preserve">, OneDrive, </w:t>
      </w:r>
      <w:proofErr w:type="spellStart"/>
      <w:r>
        <w:rPr>
          <w:rFonts w:ascii="Arial" w:hAnsi="Arial" w:cs="Arial"/>
          <w:sz w:val="24"/>
          <w:szCs w:val="24"/>
        </w:rPr>
        <w:t>etc</w:t>
      </w:r>
      <w:proofErr w:type="spellEnd"/>
      <w:r>
        <w:rPr>
          <w:rFonts w:ascii="Arial" w:hAnsi="Arial" w:cs="Arial"/>
          <w:sz w:val="24"/>
          <w:szCs w:val="24"/>
        </w:rPr>
        <w:t xml:space="preserve">… </w:t>
      </w:r>
    </w:p>
    <w:p w:rsidR="00C8078F" w:rsidRDefault="00C8078F" w:rsidP="00C8078F">
      <w:pPr>
        <w:spacing w:after="100" w:afterAutospacing="1"/>
        <w:rPr>
          <w:rFonts w:ascii="Arial" w:hAnsi="Arial" w:cs="Arial"/>
          <w:sz w:val="24"/>
          <w:szCs w:val="24"/>
        </w:rPr>
      </w:pPr>
      <w:r>
        <w:rPr>
          <w:rFonts w:ascii="Arial" w:hAnsi="Arial" w:cs="Arial"/>
          <w:sz w:val="24"/>
          <w:szCs w:val="24"/>
        </w:rPr>
        <w:t xml:space="preserve">The most frequently used method has been via email.  The most common issue with email transfer is an old user password.  </w:t>
      </w:r>
      <w:proofErr w:type="gramStart"/>
      <w:r>
        <w:rPr>
          <w:rFonts w:ascii="Arial" w:hAnsi="Arial" w:cs="Arial"/>
          <w:sz w:val="24"/>
          <w:szCs w:val="24"/>
        </w:rPr>
        <w:t>In order to</w:t>
      </w:r>
      <w:proofErr w:type="gramEnd"/>
      <w:r>
        <w:rPr>
          <w:rFonts w:ascii="Arial" w:hAnsi="Arial" w:cs="Arial"/>
          <w:sz w:val="24"/>
          <w:szCs w:val="24"/>
        </w:rPr>
        <w:t xml:space="preserve"> avoid this issue, on your iPad; go to “Settings” -&gt; “Passwords &amp; Accounts” -&gt; “O365”.  At this point, if your password is old; you may be prompted to enter in your current password.  If not, tap on your Email </w:t>
      </w:r>
      <w:r>
        <w:rPr>
          <w:rFonts w:ascii="Arial" w:hAnsi="Arial" w:cs="Arial"/>
          <w:sz w:val="24"/>
          <w:szCs w:val="24"/>
        </w:rPr>
        <w:lastRenderedPageBreak/>
        <w:t xml:space="preserve">address and a dialog should appear where you can set your password. This is your CDFW network/Outlook password. </w:t>
      </w:r>
    </w:p>
    <w:p w:rsidR="003B22C4" w:rsidRPr="004E08D9" w:rsidRDefault="003B22C4" w:rsidP="003B22C4">
      <w:pPr>
        <w:pStyle w:val="Heading1"/>
        <w:rPr>
          <w:rFonts w:cs="Arial"/>
        </w:rPr>
      </w:pPr>
      <w:bookmarkStart w:id="34" w:name="_Toc2859533"/>
      <w:r w:rsidRPr="004E08D9">
        <w:rPr>
          <w:rFonts w:cs="Arial"/>
        </w:rPr>
        <w:t>Appendix</w:t>
      </w:r>
      <w:bookmarkEnd w:id="34"/>
    </w:p>
    <w:p w:rsidR="005B7814" w:rsidRDefault="005B7814" w:rsidP="005B7814">
      <w:pPr>
        <w:rPr>
          <w:rFonts w:ascii="Arial" w:hAnsi="Arial" w:cs="Arial"/>
          <w:sz w:val="24"/>
          <w:szCs w:val="24"/>
        </w:rPr>
      </w:pPr>
    </w:p>
    <w:p w:rsidR="00372A37" w:rsidRPr="00DA2B38" w:rsidRDefault="005B7814" w:rsidP="008E00AB">
      <w:pPr>
        <w:pStyle w:val="Heading2"/>
        <w:rPr>
          <w:rFonts w:cs="Arial"/>
          <w:sz w:val="24"/>
          <w:szCs w:val="24"/>
        </w:rPr>
      </w:pPr>
      <w:bookmarkStart w:id="35" w:name="_Toc2859534"/>
      <w:r w:rsidRPr="00DA2B38">
        <w:rPr>
          <w:rFonts w:cs="Arial"/>
        </w:rPr>
        <w:t>GPS</w:t>
      </w:r>
      <w:bookmarkEnd w:id="35"/>
    </w:p>
    <w:p w:rsidR="005B7814" w:rsidRDefault="00736F5C" w:rsidP="005B7814">
      <w:pPr>
        <w:rPr>
          <w:rFonts w:ascii="Arial" w:hAnsi="Arial" w:cs="Arial"/>
          <w:sz w:val="24"/>
          <w:szCs w:val="24"/>
        </w:rPr>
      </w:pPr>
      <w:proofErr w:type="spellStart"/>
      <w:r w:rsidRPr="00736F5C">
        <w:rPr>
          <w:rFonts w:ascii="Arial" w:hAnsi="Arial" w:cs="Arial"/>
          <w:sz w:val="24"/>
          <w:szCs w:val="24"/>
        </w:rPr>
        <w:t>SCATalogue</w:t>
      </w:r>
      <w:proofErr w:type="spellEnd"/>
      <w:r w:rsidRPr="00736F5C">
        <w:rPr>
          <w:rFonts w:ascii="Arial" w:hAnsi="Arial" w:cs="Arial"/>
          <w:sz w:val="24"/>
          <w:szCs w:val="24"/>
        </w:rPr>
        <w:t xml:space="preserve"> </w:t>
      </w:r>
      <w:r>
        <w:rPr>
          <w:rFonts w:ascii="Arial" w:hAnsi="Arial" w:cs="Arial"/>
          <w:sz w:val="24"/>
          <w:szCs w:val="24"/>
        </w:rPr>
        <w:t>us</w:t>
      </w:r>
      <w:r w:rsidR="003A7097">
        <w:rPr>
          <w:rFonts w:ascii="Arial" w:hAnsi="Arial" w:cs="Arial"/>
          <w:sz w:val="24"/>
          <w:szCs w:val="24"/>
        </w:rPr>
        <w:t>es the onboard GPS of the iPad.</w:t>
      </w:r>
      <w:r>
        <w:rPr>
          <w:rFonts w:ascii="Arial" w:hAnsi="Arial" w:cs="Arial"/>
          <w:sz w:val="24"/>
          <w:szCs w:val="24"/>
        </w:rPr>
        <w:t xml:space="preserve"> However, </w:t>
      </w:r>
      <w:r w:rsidR="00DA2B38">
        <w:rPr>
          <w:rFonts w:ascii="Arial" w:hAnsi="Arial" w:cs="Arial"/>
          <w:sz w:val="24"/>
          <w:szCs w:val="24"/>
        </w:rPr>
        <w:t>it can</w:t>
      </w:r>
      <w:r>
        <w:rPr>
          <w:rFonts w:ascii="Arial" w:hAnsi="Arial" w:cs="Arial"/>
          <w:sz w:val="24"/>
          <w:szCs w:val="24"/>
        </w:rPr>
        <w:t xml:space="preserve"> also utilize any Bluetooth GPS as long as it is compatible with the iPad.</w:t>
      </w:r>
      <w:r w:rsidR="00FE5E32">
        <w:rPr>
          <w:rFonts w:ascii="Arial" w:hAnsi="Arial" w:cs="Arial"/>
          <w:sz w:val="24"/>
          <w:szCs w:val="24"/>
        </w:rPr>
        <w:t xml:space="preserve"> </w:t>
      </w:r>
    </w:p>
    <w:p w:rsidR="00EC2EBE" w:rsidRDefault="00EC2EBE" w:rsidP="005B7814">
      <w:pPr>
        <w:rPr>
          <w:rFonts w:ascii="Arial" w:hAnsi="Arial" w:cs="Arial"/>
          <w:sz w:val="24"/>
          <w:szCs w:val="24"/>
        </w:rPr>
      </w:pPr>
    </w:p>
    <w:p w:rsidR="001D16C6" w:rsidRDefault="001D16C6" w:rsidP="005B7814">
      <w:pPr>
        <w:rPr>
          <w:rFonts w:ascii="Arial" w:hAnsi="Arial" w:cs="Arial"/>
          <w:sz w:val="24"/>
          <w:szCs w:val="24"/>
        </w:rPr>
      </w:pPr>
    </w:p>
    <w:p w:rsidR="001D16C6" w:rsidRDefault="001D16C6" w:rsidP="005B7814">
      <w:pPr>
        <w:rPr>
          <w:rFonts w:ascii="Arial" w:hAnsi="Arial" w:cs="Arial"/>
          <w:sz w:val="24"/>
          <w:szCs w:val="24"/>
        </w:rPr>
      </w:pPr>
    </w:p>
    <w:p w:rsidR="00736F5C" w:rsidRPr="00DA2B38" w:rsidRDefault="005B7814" w:rsidP="008E00AB">
      <w:pPr>
        <w:pStyle w:val="Heading2"/>
        <w:rPr>
          <w:rFonts w:cs="Arial"/>
        </w:rPr>
      </w:pPr>
      <w:bookmarkStart w:id="36" w:name="_Toc2859535"/>
      <w:r w:rsidRPr="00DA2B38">
        <w:rPr>
          <w:rFonts w:cs="Arial"/>
        </w:rPr>
        <w:t>Photos</w:t>
      </w:r>
      <w:bookmarkEnd w:id="36"/>
    </w:p>
    <w:p w:rsidR="00736F5C" w:rsidRPr="00736F5C" w:rsidRDefault="00736F5C" w:rsidP="00736F5C"/>
    <w:p w:rsidR="0038520B" w:rsidRPr="00736F5C" w:rsidRDefault="00D165A5" w:rsidP="0038520B">
      <w:pPr>
        <w:rPr>
          <w:rFonts w:ascii="Arial" w:hAnsi="Arial" w:cs="Arial"/>
          <w:sz w:val="24"/>
          <w:szCs w:val="24"/>
        </w:rPr>
      </w:pPr>
      <w:r>
        <w:rPr>
          <w:rFonts w:ascii="Arial" w:hAnsi="Arial" w:cs="Arial"/>
          <w:sz w:val="24"/>
          <w:szCs w:val="24"/>
        </w:rPr>
        <w:t>Image</w:t>
      </w:r>
      <w:r w:rsidR="0038520B" w:rsidRPr="0038520B">
        <w:rPr>
          <w:rFonts w:ascii="Arial" w:hAnsi="Arial" w:cs="Arial"/>
          <w:sz w:val="24"/>
          <w:szCs w:val="24"/>
        </w:rPr>
        <w:t xml:space="preserve"> Naming Convention</w:t>
      </w:r>
    </w:p>
    <w:p w:rsidR="0038520B" w:rsidRPr="0038520B" w:rsidRDefault="0038520B" w:rsidP="0038520B">
      <w:pPr>
        <w:rPr>
          <w:rFonts w:ascii="Arial" w:hAnsi="Arial" w:cs="Arial"/>
          <w:sz w:val="20"/>
          <w:szCs w:val="20"/>
        </w:rPr>
      </w:pPr>
      <w:proofErr w:type="spellStart"/>
      <w:r w:rsidRPr="0038520B">
        <w:rPr>
          <w:rFonts w:ascii="Arial" w:hAnsi="Arial" w:cs="Arial"/>
          <w:sz w:val="20"/>
          <w:szCs w:val="20"/>
        </w:rPr>
        <w:t>COUNTY_DIVISION_SEGMENT_YYYYMMDD_HHMMSS_type</w:t>
      </w:r>
      <w:proofErr w:type="spellEnd"/>
      <w:r w:rsidRPr="0038520B">
        <w:rPr>
          <w:rFonts w:ascii="Arial" w:hAnsi="Arial" w:cs="Arial"/>
          <w:sz w:val="20"/>
          <w:szCs w:val="20"/>
        </w:rPr>
        <w:t>&lt;_ID&gt;&lt;_PHOTONUM&gt;.</w:t>
      </w:r>
      <w:proofErr w:type="spellStart"/>
      <w:r w:rsidRPr="0038520B">
        <w:rPr>
          <w:rFonts w:ascii="Arial" w:hAnsi="Arial" w:cs="Arial"/>
          <w:sz w:val="20"/>
          <w:szCs w:val="20"/>
        </w:rPr>
        <w:t>ext</w:t>
      </w:r>
      <w:proofErr w:type="spellEnd"/>
    </w:p>
    <w:p w:rsidR="0038520B" w:rsidRPr="0038520B" w:rsidRDefault="0038520B" w:rsidP="0038520B">
      <w:pPr>
        <w:rPr>
          <w:rFonts w:ascii="Arial" w:hAnsi="Arial" w:cs="Arial"/>
          <w:sz w:val="24"/>
          <w:szCs w:val="24"/>
        </w:rPr>
      </w:pPr>
    </w:p>
    <w:p w:rsidR="0038520B" w:rsidRPr="0038520B" w:rsidRDefault="0038520B" w:rsidP="0038520B">
      <w:pPr>
        <w:rPr>
          <w:rFonts w:ascii="Arial" w:hAnsi="Arial" w:cs="Arial"/>
          <w:sz w:val="20"/>
          <w:szCs w:val="20"/>
        </w:rPr>
      </w:pPr>
      <w:r w:rsidRPr="0038520B">
        <w:rPr>
          <w:rFonts w:ascii="Arial" w:hAnsi="Arial" w:cs="Arial"/>
          <w:sz w:val="20"/>
          <w:szCs w:val="20"/>
        </w:rPr>
        <w:t xml:space="preserve">type = incidental, segment, </w:t>
      </w:r>
      <w:proofErr w:type="spellStart"/>
      <w:r w:rsidRPr="0038520B">
        <w:rPr>
          <w:rFonts w:ascii="Arial" w:hAnsi="Arial" w:cs="Arial"/>
          <w:sz w:val="20"/>
          <w:szCs w:val="20"/>
        </w:rPr>
        <w:t>surfoil</w:t>
      </w:r>
      <w:proofErr w:type="spellEnd"/>
      <w:r w:rsidRPr="0038520B">
        <w:rPr>
          <w:rFonts w:ascii="Arial" w:hAnsi="Arial" w:cs="Arial"/>
          <w:sz w:val="20"/>
          <w:szCs w:val="20"/>
        </w:rPr>
        <w:t xml:space="preserve">, </w:t>
      </w:r>
      <w:proofErr w:type="spellStart"/>
      <w:r w:rsidRPr="0038520B">
        <w:rPr>
          <w:rFonts w:ascii="Arial" w:hAnsi="Arial" w:cs="Arial"/>
          <w:sz w:val="20"/>
          <w:szCs w:val="20"/>
        </w:rPr>
        <w:t>suboil</w:t>
      </w:r>
      <w:proofErr w:type="spellEnd"/>
      <w:r w:rsidRPr="0038520B">
        <w:rPr>
          <w:rFonts w:ascii="Arial" w:hAnsi="Arial" w:cs="Arial"/>
          <w:sz w:val="20"/>
          <w:szCs w:val="20"/>
        </w:rPr>
        <w:t xml:space="preserve">, signature, sketch </w:t>
      </w:r>
    </w:p>
    <w:p w:rsidR="0038520B" w:rsidRPr="0038520B" w:rsidRDefault="0038520B" w:rsidP="0038520B">
      <w:pPr>
        <w:rPr>
          <w:rFonts w:ascii="Arial" w:hAnsi="Arial" w:cs="Arial"/>
          <w:sz w:val="20"/>
          <w:szCs w:val="20"/>
        </w:rPr>
      </w:pPr>
      <w:r w:rsidRPr="0038520B">
        <w:rPr>
          <w:rFonts w:ascii="Arial" w:hAnsi="Arial" w:cs="Arial"/>
          <w:sz w:val="20"/>
          <w:szCs w:val="20"/>
        </w:rPr>
        <w:t>&lt;_ID&gt; = ZONEID (A1, A3), PITID# (1,4)]</w:t>
      </w:r>
    </w:p>
    <w:p w:rsidR="0038520B" w:rsidRPr="0038520B" w:rsidRDefault="0038520B" w:rsidP="0038520B">
      <w:pPr>
        <w:rPr>
          <w:rFonts w:ascii="Arial" w:hAnsi="Arial" w:cs="Arial"/>
          <w:sz w:val="20"/>
          <w:szCs w:val="20"/>
        </w:rPr>
      </w:pPr>
      <w:r w:rsidRPr="0038520B">
        <w:rPr>
          <w:rFonts w:ascii="Arial" w:hAnsi="Arial" w:cs="Arial"/>
          <w:sz w:val="20"/>
          <w:szCs w:val="20"/>
        </w:rPr>
        <w:t>&lt;_PHOTONUM&gt; = (</w:t>
      </w:r>
      <w:r w:rsidR="00D165A5">
        <w:rPr>
          <w:rFonts w:ascii="Arial" w:hAnsi="Arial" w:cs="Arial"/>
          <w:sz w:val="20"/>
          <w:szCs w:val="20"/>
        </w:rPr>
        <w:t>1, 2, 3</w:t>
      </w:r>
      <w:r w:rsidRPr="0038520B">
        <w:rPr>
          <w:rFonts w:ascii="Arial" w:hAnsi="Arial" w:cs="Arial"/>
          <w:sz w:val="20"/>
          <w:szCs w:val="20"/>
        </w:rPr>
        <w:t xml:space="preserve">), NOT needed with signature </w:t>
      </w:r>
    </w:p>
    <w:p w:rsidR="0038520B" w:rsidRPr="0038520B" w:rsidRDefault="0038520B" w:rsidP="0038520B">
      <w:pPr>
        <w:rPr>
          <w:rFonts w:ascii="Arial" w:hAnsi="Arial" w:cs="Arial"/>
          <w:sz w:val="20"/>
          <w:szCs w:val="20"/>
        </w:rPr>
      </w:pPr>
      <w:proofErr w:type="spellStart"/>
      <w:r w:rsidRPr="0038520B">
        <w:rPr>
          <w:rFonts w:ascii="Arial" w:hAnsi="Arial" w:cs="Arial"/>
          <w:sz w:val="20"/>
          <w:szCs w:val="20"/>
        </w:rPr>
        <w:t>ext</w:t>
      </w:r>
      <w:proofErr w:type="spellEnd"/>
      <w:r w:rsidRPr="0038520B">
        <w:rPr>
          <w:rFonts w:ascii="Arial" w:hAnsi="Arial" w:cs="Arial"/>
          <w:sz w:val="20"/>
          <w:szCs w:val="20"/>
        </w:rPr>
        <w:t xml:space="preserve"> = jpg, </w:t>
      </w:r>
      <w:proofErr w:type="spellStart"/>
      <w:r w:rsidRPr="0038520B">
        <w:rPr>
          <w:rFonts w:ascii="Arial" w:hAnsi="Arial" w:cs="Arial"/>
          <w:sz w:val="20"/>
          <w:szCs w:val="20"/>
        </w:rPr>
        <w:t>png</w:t>
      </w:r>
      <w:proofErr w:type="spellEnd"/>
      <w:r w:rsidRPr="0038520B">
        <w:rPr>
          <w:rFonts w:ascii="Arial" w:hAnsi="Arial" w:cs="Arial"/>
          <w:sz w:val="20"/>
          <w:szCs w:val="20"/>
        </w:rPr>
        <w:t xml:space="preserve"> (</w:t>
      </w:r>
      <w:r w:rsidR="00D165A5">
        <w:rPr>
          <w:rFonts w:ascii="Arial" w:hAnsi="Arial" w:cs="Arial"/>
          <w:sz w:val="20"/>
          <w:szCs w:val="20"/>
        </w:rPr>
        <w:t>jpg</w:t>
      </w:r>
      <w:r w:rsidRPr="0038520B">
        <w:rPr>
          <w:rFonts w:ascii="Arial" w:hAnsi="Arial" w:cs="Arial"/>
          <w:sz w:val="20"/>
          <w:szCs w:val="20"/>
        </w:rPr>
        <w:t xml:space="preserve"> = photo, </w:t>
      </w:r>
      <w:proofErr w:type="spellStart"/>
      <w:r w:rsidRPr="0038520B">
        <w:rPr>
          <w:rFonts w:ascii="Arial" w:hAnsi="Arial" w:cs="Arial"/>
          <w:sz w:val="20"/>
          <w:szCs w:val="20"/>
        </w:rPr>
        <w:t>png</w:t>
      </w:r>
      <w:proofErr w:type="spellEnd"/>
      <w:r w:rsidRPr="0038520B">
        <w:rPr>
          <w:rFonts w:ascii="Arial" w:hAnsi="Arial" w:cs="Arial"/>
          <w:sz w:val="20"/>
          <w:szCs w:val="20"/>
        </w:rPr>
        <w:t xml:space="preserve"> = annotation)</w:t>
      </w:r>
    </w:p>
    <w:p w:rsidR="0038520B" w:rsidRDefault="0038520B" w:rsidP="0038520B">
      <w:pPr>
        <w:rPr>
          <w:rFonts w:ascii="Arial" w:hAnsi="Arial" w:cs="Arial"/>
          <w:sz w:val="24"/>
          <w:szCs w:val="24"/>
        </w:rPr>
      </w:pPr>
    </w:p>
    <w:p w:rsidR="0038520B" w:rsidRPr="0038520B" w:rsidRDefault="0038520B" w:rsidP="0038520B">
      <w:pPr>
        <w:rPr>
          <w:rFonts w:ascii="Arial" w:hAnsi="Arial" w:cs="Arial"/>
          <w:sz w:val="20"/>
          <w:szCs w:val="20"/>
        </w:rPr>
      </w:pPr>
      <w:r w:rsidRPr="0038520B">
        <w:rPr>
          <w:rFonts w:ascii="Arial" w:hAnsi="Arial" w:cs="Arial"/>
          <w:sz w:val="20"/>
          <w:szCs w:val="20"/>
        </w:rPr>
        <w:t>HM_G_S034_20170718_140355_incidental_1.jpg</w:t>
      </w:r>
    </w:p>
    <w:p w:rsidR="0038520B" w:rsidRPr="0038520B" w:rsidRDefault="0038520B" w:rsidP="0038520B">
      <w:pPr>
        <w:rPr>
          <w:rFonts w:ascii="Arial" w:hAnsi="Arial" w:cs="Arial"/>
          <w:sz w:val="20"/>
          <w:szCs w:val="20"/>
        </w:rPr>
      </w:pPr>
      <w:r w:rsidRPr="0038520B">
        <w:rPr>
          <w:rFonts w:ascii="Arial" w:hAnsi="Arial" w:cs="Arial"/>
          <w:sz w:val="20"/>
          <w:szCs w:val="20"/>
        </w:rPr>
        <w:t>HM_G_S034_20170718_140355_incidental_1.png</w:t>
      </w:r>
    </w:p>
    <w:p w:rsidR="0038520B" w:rsidRPr="0038520B" w:rsidRDefault="0038520B" w:rsidP="0038520B">
      <w:pPr>
        <w:rPr>
          <w:rFonts w:ascii="Arial" w:hAnsi="Arial" w:cs="Arial"/>
          <w:sz w:val="20"/>
          <w:szCs w:val="20"/>
        </w:rPr>
      </w:pPr>
      <w:r w:rsidRPr="0038520B">
        <w:rPr>
          <w:rFonts w:ascii="Arial" w:hAnsi="Arial" w:cs="Arial"/>
          <w:sz w:val="20"/>
          <w:szCs w:val="20"/>
        </w:rPr>
        <w:t>LA_H_S005_20170525_143438_segment_3.jpg</w:t>
      </w:r>
    </w:p>
    <w:p w:rsidR="0038520B" w:rsidRPr="0038520B" w:rsidRDefault="0038520B" w:rsidP="0038520B">
      <w:pPr>
        <w:rPr>
          <w:rFonts w:ascii="Arial" w:hAnsi="Arial" w:cs="Arial"/>
          <w:sz w:val="20"/>
          <w:szCs w:val="20"/>
        </w:rPr>
      </w:pPr>
      <w:r w:rsidRPr="0038520B">
        <w:rPr>
          <w:rFonts w:ascii="Arial" w:hAnsi="Arial" w:cs="Arial"/>
          <w:sz w:val="20"/>
          <w:szCs w:val="20"/>
        </w:rPr>
        <w:t>LA_H_S005_20170525_143438_segment_3.png</w:t>
      </w:r>
    </w:p>
    <w:p w:rsidR="0038520B" w:rsidRPr="0038520B" w:rsidRDefault="0038520B" w:rsidP="0038520B">
      <w:pPr>
        <w:rPr>
          <w:rFonts w:ascii="Arial" w:hAnsi="Arial" w:cs="Arial"/>
          <w:sz w:val="20"/>
          <w:szCs w:val="20"/>
        </w:rPr>
      </w:pPr>
      <w:r w:rsidRPr="0038520B">
        <w:rPr>
          <w:rFonts w:ascii="Arial" w:hAnsi="Arial" w:cs="Arial"/>
          <w:sz w:val="20"/>
          <w:szCs w:val="20"/>
        </w:rPr>
        <w:t>HM_G_S034_20170718_140355_surfoil_A2_1.jpg</w:t>
      </w:r>
    </w:p>
    <w:p w:rsidR="0038520B" w:rsidRPr="0038520B" w:rsidRDefault="0038520B" w:rsidP="0038520B">
      <w:pPr>
        <w:rPr>
          <w:rFonts w:ascii="Arial" w:hAnsi="Arial" w:cs="Arial"/>
          <w:sz w:val="20"/>
          <w:szCs w:val="20"/>
        </w:rPr>
      </w:pPr>
      <w:r w:rsidRPr="0038520B">
        <w:rPr>
          <w:rFonts w:ascii="Arial" w:hAnsi="Arial" w:cs="Arial"/>
          <w:sz w:val="20"/>
          <w:szCs w:val="20"/>
        </w:rPr>
        <w:t>HM_G_S034_20170718_140355_surfoil_A2_1.png</w:t>
      </w:r>
    </w:p>
    <w:p w:rsidR="0038520B" w:rsidRPr="0038520B" w:rsidRDefault="0038520B" w:rsidP="0038520B">
      <w:pPr>
        <w:rPr>
          <w:rFonts w:ascii="Arial" w:hAnsi="Arial" w:cs="Arial"/>
          <w:sz w:val="20"/>
          <w:szCs w:val="20"/>
        </w:rPr>
      </w:pPr>
      <w:r w:rsidRPr="0038520B">
        <w:rPr>
          <w:rFonts w:ascii="Arial" w:hAnsi="Arial" w:cs="Arial"/>
          <w:sz w:val="20"/>
          <w:szCs w:val="20"/>
        </w:rPr>
        <w:t>OR_A_S005_20170606_132554_suboil_1_1.jpg</w:t>
      </w:r>
    </w:p>
    <w:p w:rsidR="0038520B" w:rsidRPr="0038520B" w:rsidRDefault="0038520B" w:rsidP="0038520B">
      <w:pPr>
        <w:rPr>
          <w:rFonts w:ascii="Arial" w:hAnsi="Arial" w:cs="Arial"/>
          <w:sz w:val="20"/>
          <w:szCs w:val="20"/>
        </w:rPr>
      </w:pPr>
      <w:r w:rsidRPr="0038520B">
        <w:rPr>
          <w:rFonts w:ascii="Arial" w:hAnsi="Arial" w:cs="Arial"/>
          <w:sz w:val="20"/>
          <w:szCs w:val="20"/>
        </w:rPr>
        <w:t>OR_A_S005_20170606_132554_suboil_1_1.png</w:t>
      </w:r>
    </w:p>
    <w:p w:rsidR="0038520B" w:rsidRPr="0038520B" w:rsidRDefault="0038520B" w:rsidP="0038520B">
      <w:pPr>
        <w:rPr>
          <w:rFonts w:ascii="Arial" w:hAnsi="Arial" w:cs="Arial"/>
          <w:sz w:val="20"/>
          <w:szCs w:val="20"/>
        </w:rPr>
      </w:pPr>
      <w:r w:rsidRPr="0038520B">
        <w:rPr>
          <w:rFonts w:ascii="Arial" w:hAnsi="Arial" w:cs="Arial"/>
          <w:sz w:val="20"/>
          <w:szCs w:val="20"/>
        </w:rPr>
        <w:t>AL-B-S000_20170511_102514_signature.jpg</w:t>
      </w:r>
    </w:p>
    <w:p w:rsidR="0038520B" w:rsidRPr="0038520B" w:rsidRDefault="0038520B" w:rsidP="0038520B">
      <w:pPr>
        <w:rPr>
          <w:rFonts w:ascii="Arial" w:hAnsi="Arial" w:cs="Arial"/>
          <w:sz w:val="20"/>
          <w:szCs w:val="20"/>
        </w:rPr>
      </w:pPr>
      <w:r w:rsidRPr="0038520B">
        <w:rPr>
          <w:rFonts w:ascii="Arial" w:hAnsi="Arial" w:cs="Arial"/>
          <w:sz w:val="20"/>
          <w:szCs w:val="20"/>
        </w:rPr>
        <w:t>AL-B-S000_20170511_102514_sketch_1.jpg</w:t>
      </w:r>
    </w:p>
    <w:p w:rsidR="0038520B" w:rsidRPr="0038520B" w:rsidRDefault="0038520B" w:rsidP="0038520B">
      <w:pPr>
        <w:rPr>
          <w:rFonts w:ascii="Arial" w:hAnsi="Arial" w:cs="Arial"/>
          <w:sz w:val="20"/>
          <w:szCs w:val="20"/>
        </w:rPr>
      </w:pPr>
      <w:r w:rsidRPr="0038520B">
        <w:rPr>
          <w:rFonts w:ascii="Arial" w:hAnsi="Arial" w:cs="Arial"/>
          <w:sz w:val="20"/>
          <w:szCs w:val="20"/>
        </w:rPr>
        <w:t>AL-B-S000_20170511_102514_sketch_1.png</w:t>
      </w:r>
    </w:p>
    <w:p w:rsidR="0038520B" w:rsidRDefault="0038520B" w:rsidP="005B7814">
      <w:pPr>
        <w:rPr>
          <w:rFonts w:ascii="Arial" w:hAnsi="Arial" w:cs="Arial"/>
          <w:sz w:val="24"/>
          <w:szCs w:val="24"/>
        </w:rPr>
      </w:pPr>
    </w:p>
    <w:p w:rsidR="00EC2EBE" w:rsidRDefault="00EC2EBE" w:rsidP="005B7814">
      <w:pPr>
        <w:rPr>
          <w:rFonts w:ascii="Arial" w:hAnsi="Arial" w:cs="Arial"/>
          <w:sz w:val="24"/>
          <w:szCs w:val="24"/>
        </w:rPr>
      </w:pPr>
    </w:p>
    <w:p w:rsidR="00EC2EBE" w:rsidRDefault="00EC2EBE" w:rsidP="005B7814">
      <w:pPr>
        <w:rPr>
          <w:rFonts w:ascii="Arial" w:hAnsi="Arial" w:cs="Arial"/>
          <w:sz w:val="24"/>
          <w:szCs w:val="24"/>
        </w:rPr>
      </w:pPr>
    </w:p>
    <w:p w:rsidR="001D16C6" w:rsidRDefault="001D16C6" w:rsidP="005B7814">
      <w:pPr>
        <w:rPr>
          <w:rFonts w:ascii="Arial" w:hAnsi="Arial" w:cs="Arial"/>
          <w:sz w:val="24"/>
          <w:szCs w:val="24"/>
        </w:rPr>
      </w:pPr>
    </w:p>
    <w:p w:rsidR="001D16C6" w:rsidRDefault="001D16C6" w:rsidP="005B7814">
      <w:pPr>
        <w:rPr>
          <w:rFonts w:ascii="Arial" w:hAnsi="Arial" w:cs="Arial"/>
          <w:sz w:val="24"/>
          <w:szCs w:val="24"/>
        </w:rPr>
      </w:pPr>
    </w:p>
    <w:p w:rsidR="001D16C6" w:rsidRDefault="001D16C6" w:rsidP="005B7814">
      <w:pPr>
        <w:rPr>
          <w:rFonts w:ascii="Arial" w:hAnsi="Arial" w:cs="Arial"/>
          <w:sz w:val="24"/>
          <w:szCs w:val="24"/>
        </w:rPr>
      </w:pPr>
    </w:p>
    <w:p w:rsidR="001D16C6" w:rsidRDefault="001D16C6" w:rsidP="005B7814">
      <w:pPr>
        <w:rPr>
          <w:rFonts w:ascii="Arial" w:hAnsi="Arial" w:cs="Arial"/>
          <w:sz w:val="24"/>
          <w:szCs w:val="24"/>
        </w:rPr>
      </w:pPr>
    </w:p>
    <w:p w:rsidR="001D16C6" w:rsidRDefault="001D16C6" w:rsidP="005B7814">
      <w:pPr>
        <w:rPr>
          <w:rFonts w:ascii="Arial" w:hAnsi="Arial" w:cs="Arial"/>
          <w:sz w:val="24"/>
          <w:szCs w:val="24"/>
        </w:rPr>
      </w:pPr>
    </w:p>
    <w:p w:rsidR="001D16C6" w:rsidRDefault="001D16C6" w:rsidP="005B7814">
      <w:pPr>
        <w:rPr>
          <w:rFonts w:ascii="Arial" w:hAnsi="Arial" w:cs="Arial"/>
          <w:sz w:val="24"/>
          <w:szCs w:val="24"/>
        </w:rPr>
      </w:pPr>
    </w:p>
    <w:p w:rsidR="005B7814" w:rsidRPr="002430C2" w:rsidRDefault="005B7814" w:rsidP="008E00AB">
      <w:pPr>
        <w:pStyle w:val="Heading2"/>
        <w:rPr>
          <w:rFonts w:cs="Arial"/>
          <w:sz w:val="32"/>
          <w:szCs w:val="32"/>
        </w:rPr>
      </w:pPr>
      <w:bookmarkStart w:id="37" w:name="_Toc2859536"/>
      <w:r w:rsidRPr="002430C2">
        <w:rPr>
          <w:rFonts w:cs="Arial"/>
          <w:sz w:val="32"/>
          <w:szCs w:val="32"/>
        </w:rPr>
        <w:t>Customization</w:t>
      </w:r>
      <w:bookmarkEnd w:id="37"/>
    </w:p>
    <w:p w:rsidR="00736F5C" w:rsidRDefault="0022525C" w:rsidP="003B22C4">
      <w:r>
        <w:t xml:space="preserve">See </w:t>
      </w:r>
      <w:proofErr w:type="spellStart"/>
      <w:r>
        <w:t>SCATalogue</w:t>
      </w:r>
      <w:proofErr w:type="spellEnd"/>
      <w:r>
        <w:t xml:space="preserve"> Customization Guide document.</w:t>
      </w:r>
      <w:r w:rsidR="00FE5E32">
        <w:t xml:space="preserve"> </w:t>
      </w:r>
    </w:p>
    <w:p w:rsidR="005B7814" w:rsidRDefault="005B7814" w:rsidP="005B7814"/>
    <w:p w:rsidR="00EC2EBE" w:rsidRDefault="00EC2EBE" w:rsidP="005B7814"/>
    <w:p w:rsidR="00EC2EBE" w:rsidRDefault="00EC2EBE" w:rsidP="005B7814"/>
    <w:p w:rsidR="00C122EE" w:rsidRPr="002430C2" w:rsidRDefault="00C122EE" w:rsidP="002430C2">
      <w:pPr>
        <w:pStyle w:val="Heading2"/>
      </w:pPr>
      <w:bookmarkStart w:id="38" w:name="_Toc2859537"/>
      <w:r w:rsidRPr="002430C2">
        <w:t>Form Operations</w:t>
      </w:r>
      <w:bookmarkEnd w:id="38"/>
    </w:p>
    <w:p w:rsidR="002D17E3" w:rsidRDefault="002D17E3" w:rsidP="002D17E3"/>
    <w:p w:rsidR="002D17E3" w:rsidRDefault="002430C2" w:rsidP="002D17E3">
      <w:pPr>
        <w:rPr>
          <w:rFonts w:ascii="Arial" w:hAnsi="Arial" w:cs="Arial"/>
          <w:sz w:val="24"/>
          <w:szCs w:val="24"/>
        </w:rPr>
      </w:pPr>
      <w:r>
        <w:rPr>
          <w:rFonts w:ascii="Arial" w:hAnsi="Arial" w:cs="Arial"/>
          <w:sz w:val="24"/>
          <w:szCs w:val="24"/>
        </w:rPr>
        <w:t>Items and /or</w:t>
      </w:r>
      <w:r w:rsidR="003A7097">
        <w:rPr>
          <w:rFonts w:ascii="Arial" w:hAnsi="Arial" w:cs="Arial"/>
          <w:sz w:val="24"/>
          <w:szCs w:val="24"/>
        </w:rPr>
        <w:t xml:space="preserve"> </w:t>
      </w:r>
      <w:r>
        <w:rPr>
          <w:rFonts w:ascii="Arial" w:hAnsi="Arial" w:cs="Arial"/>
          <w:sz w:val="24"/>
          <w:szCs w:val="24"/>
        </w:rPr>
        <w:t>words in blue</w:t>
      </w:r>
      <w:r w:rsidR="003A7097">
        <w:rPr>
          <w:rFonts w:ascii="Arial" w:hAnsi="Arial" w:cs="Arial"/>
          <w:sz w:val="24"/>
          <w:szCs w:val="24"/>
        </w:rPr>
        <w:t xml:space="preserve"> are buttons. </w:t>
      </w:r>
      <w:r w:rsidR="002D17E3">
        <w:rPr>
          <w:rFonts w:ascii="Arial" w:hAnsi="Arial" w:cs="Arial"/>
          <w:sz w:val="24"/>
          <w:szCs w:val="24"/>
        </w:rPr>
        <w:t xml:space="preserve">If the button is greyed </w:t>
      </w:r>
      <w:proofErr w:type="gramStart"/>
      <w:r w:rsidR="002D17E3">
        <w:rPr>
          <w:rFonts w:ascii="Arial" w:hAnsi="Arial" w:cs="Arial"/>
          <w:sz w:val="24"/>
          <w:szCs w:val="24"/>
        </w:rPr>
        <w:t>out</w:t>
      </w:r>
      <w:proofErr w:type="gramEnd"/>
      <w:r w:rsidR="002D17E3">
        <w:rPr>
          <w:rFonts w:ascii="Arial" w:hAnsi="Arial" w:cs="Arial"/>
          <w:sz w:val="24"/>
          <w:szCs w:val="24"/>
        </w:rPr>
        <w:t xml:space="preserve"> then it has been disabled.</w:t>
      </w:r>
    </w:p>
    <w:p w:rsidR="002D17E3" w:rsidRPr="002D17E3" w:rsidRDefault="002D17E3" w:rsidP="002D17E3">
      <w:pPr>
        <w:rPr>
          <w:rFonts w:ascii="Arial" w:hAnsi="Arial" w:cs="Arial"/>
          <w:sz w:val="24"/>
          <w:szCs w:val="24"/>
        </w:rPr>
      </w:pPr>
      <w:r>
        <w:rPr>
          <w:rFonts w:ascii="Arial" w:hAnsi="Arial" w:cs="Arial"/>
          <w:sz w:val="24"/>
          <w:szCs w:val="24"/>
        </w:rPr>
        <w:t>Some</w:t>
      </w:r>
      <w:r w:rsidR="003A7097">
        <w:rPr>
          <w:rFonts w:ascii="Arial" w:hAnsi="Arial" w:cs="Arial"/>
          <w:sz w:val="24"/>
          <w:szCs w:val="24"/>
        </w:rPr>
        <w:t xml:space="preserve"> of the buttons show job aids. For example:</w:t>
      </w:r>
      <w:r>
        <w:rPr>
          <w:rFonts w:ascii="Arial" w:hAnsi="Arial" w:cs="Arial"/>
          <w:sz w:val="24"/>
          <w:szCs w:val="24"/>
        </w:rPr>
        <w:t xml:space="preserve"> “Show NOAA Job Aid” will show the NOAA’s Sho</w:t>
      </w:r>
      <w:r w:rsidR="003A7097">
        <w:rPr>
          <w:rFonts w:ascii="Arial" w:hAnsi="Arial" w:cs="Arial"/>
          <w:sz w:val="24"/>
          <w:szCs w:val="24"/>
        </w:rPr>
        <w:t xml:space="preserve">reline Assessment Job Aid PDF. </w:t>
      </w:r>
      <w:r>
        <w:rPr>
          <w:rFonts w:ascii="Arial" w:hAnsi="Arial" w:cs="Arial"/>
          <w:sz w:val="24"/>
          <w:szCs w:val="24"/>
        </w:rPr>
        <w:t xml:space="preserve">On the Surface Oiling form, the “Distribution (%)” button will show the Percent Coverage Chart below. </w:t>
      </w:r>
    </w:p>
    <w:p w:rsidR="00C03C2F" w:rsidRDefault="003A7097" w:rsidP="005B7814">
      <w:r>
        <w:rPr>
          <w:rFonts w:ascii="Arial" w:hAnsi="Arial" w:cs="Arial"/>
          <w:sz w:val="24"/>
          <w:szCs w:val="24"/>
        </w:rPr>
        <w:t>On</w:t>
      </w:r>
      <w:r w:rsidR="00C03C2F" w:rsidRPr="00195014">
        <w:rPr>
          <w:rFonts w:ascii="Arial" w:hAnsi="Arial" w:cs="Arial"/>
          <w:sz w:val="24"/>
          <w:szCs w:val="24"/>
        </w:rPr>
        <w:t xml:space="preserve"> all forms that contain a primary and secondary data type such as Primary Backshore Character and Secondary Character</w:t>
      </w:r>
      <w:r>
        <w:rPr>
          <w:rFonts w:ascii="Arial" w:hAnsi="Arial" w:cs="Arial"/>
          <w:sz w:val="24"/>
          <w:szCs w:val="24"/>
        </w:rPr>
        <w:t xml:space="preserve"> as on the above Segment form, t</w:t>
      </w:r>
      <w:r w:rsidR="00C03C2F" w:rsidRPr="00195014">
        <w:rPr>
          <w:rFonts w:ascii="Arial" w:hAnsi="Arial" w:cs="Arial"/>
          <w:sz w:val="24"/>
          <w:szCs w:val="24"/>
        </w:rPr>
        <w:t>he primary is presented as a picklist an</w:t>
      </w:r>
      <w:r>
        <w:rPr>
          <w:rFonts w:ascii="Arial" w:hAnsi="Arial" w:cs="Arial"/>
          <w:sz w:val="24"/>
          <w:szCs w:val="24"/>
        </w:rPr>
        <w:t xml:space="preserve">d the secondary as checkboxes. </w:t>
      </w:r>
      <w:r w:rsidR="002430C2">
        <w:rPr>
          <w:rFonts w:ascii="Arial" w:hAnsi="Arial" w:cs="Arial"/>
          <w:sz w:val="24"/>
          <w:szCs w:val="24"/>
        </w:rPr>
        <w:t>Tapping the</w:t>
      </w:r>
      <w:r w:rsidR="00C03C2F" w:rsidRPr="00195014">
        <w:rPr>
          <w:rFonts w:ascii="Arial" w:hAnsi="Arial" w:cs="Arial"/>
          <w:sz w:val="24"/>
          <w:szCs w:val="24"/>
        </w:rPr>
        <w:t xml:space="preserve"> Secondary checkbox the primary, the secondary value will automatically populate into the primary.</w:t>
      </w:r>
      <w:r w:rsidR="00FE5E32">
        <w:t xml:space="preserve"> </w:t>
      </w:r>
    </w:p>
    <w:p w:rsidR="002B61EE" w:rsidRDefault="002B61EE" w:rsidP="005B7814">
      <w:r>
        <w:rPr>
          <w:rFonts w:ascii="Arial" w:hAnsi="Arial" w:cs="Arial"/>
          <w:noProof/>
          <w:sz w:val="24"/>
          <w:szCs w:val="24"/>
        </w:rPr>
        <w:lastRenderedPageBreak/>
        <w:drawing>
          <wp:anchor distT="0" distB="0" distL="114300" distR="114300" simplePos="0" relativeHeight="251658240" behindDoc="0" locked="0" layoutInCell="1" allowOverlap="1" wp14:anchorId="35AB7795">
            <wp:simplePos x="0" y="0"/>
            <wp:positionH relativeFrom="column">
              <wp:posOffset>0</wp:posOffset>
            </wp:positionH>
            <wp:positionV relativeFrom="paragraph">
              <wp:posOffset>219710</wp:posOffset>
            </wp:positionV>
            <wp:extent cx="5343525" cy="3185564"/>
            <wp:effectExtent l="0" t="0" r="0" b="0"/>
            <wp:wrapTopAndBottom/>
            <wp:docPr id="7" name="Picture 7" descr="Chart to aid SCAT surveyors on the estimation of surface oil coverage.  &#10;" title="Percentage Coverage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Projects\Work_in_Progress\Isaac\SCAT_DEV\2017\SCATalogue_Documentation\percent_cover_estimation_v2a.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43525" cy="318556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C2EBE" w:rsidRDefault="00EC2EBE" w:rsidP="005B7814"/>
    <w:p w:rsidR="00EC2EBE" w:rsidRDefault="00EC2EBE" w:rsidP="005B7814"/>
    <w:p w:rsidR="00C122EE" w:rsidRPr="00BE3D5E" w:rsidRDefault="00C122EE" w:rsidP="00C122EE">
      <w:pPr>
        <w:pStyle w:val="Heading4"/>
        <w:rPr>
          <w:rFonts w:cs="Arial"/>
          <w:i w:val="0"/>
          <w:sz w:val="32"/>
          <w:szCs w:val="32"/>
        </w:rPr>
      </w:pPr>
      <w:r w:rsidRPr="00BE3D5E">
        <w:rPr>
          <w:rFonts w:cs="Arial"/>
          <w:i w:val="0"/>
          <w:sz w:val="32"/>
          <w:szCs w:val="32"/>
        </w:rPr>
        <w:t>Minimum Data Requirements</w:t>
      </w:r>
    </w:p>
    <w:p w:rsidR="00C122EE" w:rsidRDefault="00C122EE" w:rsidP="005B7814"/>
    <w:p w:rsidR="0022525C" w:rsidRPr="00736F5C" w:rsidRDefault="0022525C" w:rsidP="0022525C">
      <w:pPr>
        <w:rPr>
          <w:rFonts w:ascii="Arial" w:hAnsi="Arial" w:cs="Arial"/>
          <w:sz w:val="24"/>
          <w:szCs w:val="24"/>
        </w:rPr>
      </w:pPr>
      <w:r w:rsidRPr="00736F5C">
        <w:rPr>
          <w:rFonts w:ascii="Arial" w:hAnsi="Arial" w:cs="Arial"/>
          <w:sz w:val="24"/>
          <w:szCs w:val="24"/>
        </w:rPr>
        <w:t>When</w:t>
      </w:r>
      <w:r w:rsidR="00824103">
        <w:rPr>
          <w:rFonts w:ascii="Arial" w:hAnsi="Arial" w:cs="Arial"/>
          <w:sz w:val="24"/>
          <w:szCs w:val="24"/>
        </w:rPr>
        <w:t xml:space="preserve"> creating a new survey-segment</w:t>
      </w:r>
      <w:r w:rsidR="00967239">
        <w:rPr>
          <w:rFonts w:ascii="Arial" w:hAnsi="Arial" w:cs="Arial"/>
          <w:sz w:val="24"/>
          <w:szCs w:val="24"/>
        </w:rPr>
        <w:t> </w:t>
      </w:r>
      <w:r w:rsidRPr="00736F5C">
        <w:rPr>
          <w:rFonts w:ascii="Arial" w:hAnsi="Arial" w:cs="Arial"/>
          <w:b/>
          <w:bCs/>
          <w:color w:val="FF0000"/>
          <w:sz w:val="24"/>
          <w:szCs w:val="24"/>
        </w:rPr>
        <w:t xml:space="preserve">The Survey form and Segment form </w:t>
      </w:r>
      <w:r w:rsidR="00824103">
        <w:rPr>
          <w:rFonts w:ascii="Arial" w:hAnsi="Arial" w:cs="Arial"/>
          <w:b/>
          <w:bCs/>
          <w:color w:val="FF0000"/>
          <w:sz w:val="24"/>
          <w:szCs w:val="24"/>
        </w:rPr>
        <w:t>require</w:t>
      </w:r>
      <w:r w:rsidRPr="00736F5C">
        <w:rPr>
          <w:rFonts w:ascii="Arial" w:hAnsi="Arial" w:cs="Arial"/>
          <w:b/>
          <w:bCs/>
          <w:color w:val="FF0000"/>
          <w:sz w:val="24"/>
          <w:szCs w:val="24"/>
        </w:rPr>
        <w:t xml:space="preserve"> </w:t>
      </w:r>
      <w:r w:rsidR="00824103">
        <w:rPr>
          <w:rFonts w:ascii="Arial" w:hAnsi="Arial" w:cs="Arial"/>
          <w:b/>
          <w:bCs/>
          <w:color w:val="FF0000"/>
          <w:sz w:val="24"/>
          <w:szCs w:val="24"/>
        </w:rPr>
        <w:t>data in certain information fields.</w:t>
      </w:r>
      <w:r w:rsidRPr="00736F5C">
        <w:rPr>
          <w:rFonts w:ascii="Arial" w:hAnsi="Arial" w:cs="Arial"/>
          <w:color w:val="FF0000"/>
          <w:sz w:val="24"/>
          <w:szCs w:val="24"/>
        </w:rPr>
        <w:t xml:space="preserve"> </w:t>
      </w:r>
    </w:p>
    <w:p w:rsidR="0022525C" w:rsidRPr="00736F5C" w:rsidRDefault="00824103" w:rsidP="0022525C">
      <w:pPr>
        <w:rPr>
          <w:rFonts w:ascii="Arial" w:hAnsi="Arial" w:cs="Arial"/>
          <w:sz w:val="24"/>
          <w:szCs w:val="24"/>
        </w:rPr>
      </w:pPr>
      <w:r>
        <w:rPr>
          <w:rFonts w:ascii="Arial" w:hAnsi="Arial" w:cs="Arial"/>
          <w:sz w:val="24"/>
          <w:szCs w:val="24"/>
        </w:rPr>
        <w:t>These fields are</w:t>
      </w:r>
      <w:r w:rsidR="002A4C52">
        <w:rPr>
          <w:rFonts w:ascii="Arial" w:hAnsi="Arial" w:cs="Arial"/>
          <w:sz w:val="24"/>
          <w:szCs w:val="24"/>
        </w:rPr>
        <w:t xml:space="preserve"> from the NOAA SOS sections</w:t>
      </w:r>
      <w:r w:rsidR="0022525C" w:rsidRPr="00736F5C">
        <w:rPr>
          <w:rFonts w:ascii="Arial" w:hAnsi="Arial" w:cs="Arial"/>
          <w:sz w:val="24"/>
          <w:szCs w:val="24"/>
        </w:rPr>
        <w:t>:</w:t>
      </w:r>
    </w:p>
    <w:p w:rsidR="0022525C" w:rsidRPr="00736F5C" w:rsidRDefault="0022525C" w:rsidP="0022525C">
      <w:pPr>
        <w:pStyle w:val="ListParagraph"/>
        <w:numPr>
          <w:ilvl w:val="0"/>
          <w:numId w:val="1"/>
        </w:numPr>
        <w:rPr>
          <w:rFonts w:ascii="Arial" w:hAnsi="Arial" w:cs="Arial"/>
          <w:sz w:val="24"/>
          <w:szCs w:val="24"/>
        </w:rPr>
      </w:pPr>
      <w:r w:rsidRPr="00736F5C">
        <w:rPr>
          <w:rFonts w:ascii="Arial" w:hAnsi="Arial" w:cs="Arial"/>
          <w:sz w:val="24"/>
          <w:szCs w:val="24"/>
        </w:rPr>
        <w:t>General Information</w:t>
      </w:r>
    </w:p>
    <w:p w:rsidR="0022525C" w:rsidRPr="00736F5C" w:rsidRDefault="0022525C" w:rsidP="0022525C">
      <w:pPr>
        <w:pStyle w:val="ListParagraph"/>
        <w:numPr>
          <w:ilvl w:val="0"/>
          <w:numId w:val="1"/>
        </w:numPr>
        <w:rPr>
          <w:rFonts w:ascii="Arial" w:hAnsi="Arial" w:cs="Arial"/>
          <w:sz w:val="24"/>
          <w:szCs w:val="24"/>
        </w:rPr>
      </w:pPr>
      <w:r w:rsidRPr="00736F5C">
        <w:rPr>
          <w:rFonts w:ascii="Arial" w:hAnsi="Arial" w:cs="Arial"/>
          <w:sz w:val="24"/>
          <w:szCs w:val="24"/>
        </w:rPr>
        <w:t>Survey Team</w:t>
      </w:r>
    </w:p>
    <w:p w:rsidR="0022525C" w:rsidRPr="00736F5C" w:rsidRDefault="0022525C" w:rsidP="0022525C">
      <w:pPr>
        <w:pStyle w:val="ListParagraph"/>
        <w:numPr>
          <w:ilvl w:val="0"/>
          <w:numId w:val="1"/>
        </w:numPr>
        <w:rPr>
          <w:rFonts w:ascii="Arial" w:hAnsi="Arial" w:cs="Arial"/>
          <w:sz w:val="24"/>
          <w:szCs w:val="24"/>
        </w:rPr>
      </w:pPr>
      <w:r w:rsidRPr="00736F5C">
        <w:rPr>
          <w:rFonts w:ascii="Arial" w:hAnsi="Arial" w:cs="Arial"/>
          <w:sz w:val="24"/>
          <w:szCs w:val="24"/>
        </w:rPr>
        <w:t>Segment</w:t>
      </w:r>
    </w:p>
    <w:p w:rsidR="0022525C" w:rsidRPr="00736F5C" w:rsidRDefault="0022525C" w:rsidP="0022525C">
      <w:pPr>
        <w:pStyle w:val="ListParagraph"/>
        <w:numPr>
          <w:ilvl w:val="0"/>
          <w:numId w:val="1"/>
        </w:numPr>
        <w:rPr>
          <w:rFonts w:ascii="Arial" w:hAnsi="Arial" w:cs="Arial"/>
          <w:sz w:val="24"/>
          <w:szCs w:val="24"/>
        </w:rPr>
      </w:pPr>
      <w:r w:rsidRPr="00736F5C">
        <w:rPr>
          <w:rFonts w:ascii="Arial" w:hAnsi="Arial" w:cs="Arial"/>
          <w:sz w:val="24"/>
          <w:szCs w:val="24"/>
        </w:rPr>
        <w:t>a) Backshore Character</w:t>
      </w:r>
    </w:p>
    <w:p w:rsidR="0022525C" w:rsidRPr="00736F5C" w:rsidRDefault="0022525C" w:rsidP="0022525C">
      <w:pPr>
        <w:pStyle w:val="ListParagraph"/>
        <w:rPr>
          <w:rFonts w:ascii="Arial" w:hAnsi="Arial" w:cs="Arial"/>
          <w:sz w:val="24"/>
          <w:szCs w:val="24"/>
        </w:rPr>
      </w:pPr>
      <w:r w:rsidRPr="00736F5C">
        <w:rPr>
          <w:rFonts w:ascii="Arial" w:hAnsi="Arial" w:cs="Arial"/>
          <w:sz w:val="24"/>
          <w:szCs w:val="24"/>
        </w:rPr>
        <w:t>b) ESI Shoreline Type</w:t>
      </w:r>
    </w:p>
    <w:p w:rsidR="0022525C" w:rsidRPr="00736F5C" w:rsidRDefault="0022525C" w:rsidP="0022525C">
      <w:pPr>
        <w:pStyle w:val="ListParagraph"/>
        <w:numPr>
          <w:ilvl w:val="0"/>
          <w:numId w:val="1"/>
        </w:numPr>
        <w:rPr>
          <w:rFonts w:ascii="Arial" w:hAnsi="Arial" w:cs="Arial"/>
          <w:sz w:val="24"/>
          <w:szCs w:val="24"/>
        </w:rPr>
      </w:pPr>
      <w:r w:rsidRPr="00736F5C">
        <w:rPr>
          <w:rFonts w:ascii="Arial" w:hAnsi="Arial" w:cs="Arial"/>
          <w:sz w:val="24"/>
          <w:szCs w:val="24"/>
        </w:rPr>
        <w:t>Operational Features</w:t>
      </w:r>
    </w:p>
    <w:p w:rsidR="0022525C" w:rsidRPr="00736F5C" w:rsidRDefault="0022525C" w:rsidP="0022525C">
      <w:pPr>
        <w:rPr>
          <w:rFonts w:ascii="Arial" w:hAnsi="Arial" w:cs="Arial"/>
          <w:sz w:val="24"/>
          <w:szCs w:val="24"/>
        </w:rPr>
      </w:pPr>
    </w:p>
    <w:p w:rsidR="0022525C" w:rsidRPr="00736F5C" w:rsidRDefault="002A4C52" w:rsidP="0022525C">
      <w:pPr>
        <w:rPr>
          <w:rFonts w:ascii="Arial" w:hAnsi="Arial" w:cs="Arial"/>
          <w:sz w:val="24"/>
          <w:szCs w:val="24"/>
        </w:rPr>
      </w:pPr>
      <w:r>
        <w:rPr>
          <w:rFonts w:ascii="Arial" w:hAnsi="Arial" w:cs="Arial"/>
          <w:sz w:val="24"/>
          <w:szCs w:val="24"/>
        </w:rPr>
        <w:t xml:space="preserve">There </w:t>
      </w:r>
      <w:r w:rsidR="00474D0B">
        <w:rPr>
          <w:rFonts w:ascii="Arial" w:hAnsi="Arial" w:cs="Arial"/>
          <w:sz w:val="24"/>
          <w:szCs w:val="24"/>
        </w:rPr>
        <w:t>are</w:t>
      </w:r>
      <w:r>
        <w:rPr>
          <w:rFonts w:ascii="Arial" w:hAnsi="Arial" w:cs="Arial"/>
          <w:sz w:val="24"/>
          <w:szCs w:val="24"/>
        </w:rPr>
        <w:t xml:space="preserve"> many fields to be filled out</w:t>
      </w:r>
      <w:r w:rsidR="0022525C" w:rsidRPr="00736F5C">
        <w:rPr>
          <w:rFonts w:ascii="Arial" w:hAnsi="Arial" w:cs="Arial"/>
          <w:sz w:val="24"/>
          <w:szCs w:val="24"/>
        </w:rPr>
        <w:t xml:space="preserve"> in these sections. </w:t>
      </w:r>
    </w:p>
    <w:p w:rsidR="0022525C" w:rsidRPr="00736F5C" w:rsidRDefault="0022525C" w:rsidP="0022525C">
      <w:pPr>
        <w:rPr>
          <w:rFonts w:ascii="Arial" w:hAnsi="Arial" w:cs="Arial"/>
          <w:sz w:val="24"/>
          <w:szCs w:val="24"/>
        </w:rPr>
      </w:pPr>
      <w:r w:rsidRPr="00736F5C">
        <w:rPr>
          <w:rFonts w:ascii="Arial" w:hAnsi="Arial" w:cs="Arial"/>
          <w:sz w:val="24"/>
          <w:szCs w:val="24"/>
        </w:rPr>
        <w:t xml:space="preserve">However, in </w:t>
      </w:r>
      <w:proofErr w:type="spellStart"/>
      <w:r w:rsidRPr="00736F5C">
        <w:rPr>
          <w:rFonts w:ascii="Arial" w:hAnsi="Arial" w:cs="Arial"/>
          <w:sz w:val="24"/>
          <w:szCs w:val="24"/>
        </w:rPr>
        <w:t>SCATalogue</w:t>
      </w:r>
      <w:proofErr w:type="spellEnd"/>
      <w:r w:rsidRPr="00736F5C">
        <w:rPr>
          <w:rFonts w:ascii="Arial" w:hAnsi="Arial" w:cs="Arial"/>
          <w:sz w:val="24"/>
          <w:szCs w:val="24"/>
        </w:rPr>
        <w:t xml:space="preserve"> </w:t>
      </w:r>
      <w:r w:rsidR="002A4C52">
        <w:rPr>
          <w:rFonts w:ascii="Arial" w:hAnsi="Arial" w:cs="Arial"/>
          <w:sz w:val="24"/>
          <w:szCs w:val="24"/>
        </w:rPr>
        <w:t xml:space="preserve">the fields are </w:t>
      </w:r>
      <w:r w:rsidRPr="00736F5C">
        <w:rPr>
          <w:rFonts w:ascii="Arial" w:hAnsi="Arial" w:cs="Arial"/>
          <w:sz w:val="24"/>
          <w:szCs w:val="24"/>
        </w:rPr>
        <w:t>most</w:t>
      </w:r>
      <w:r w:rsidR="002A4C52">
        <w:rPr>
          <w:rFonts w:ascii="Arial" w:hAnsi="Arial" w:cs="Arial"/>
          <w:sz w:val="24"/>
          <w:szCs w:val="24"/>
        </w:rPr>
        <w:t>ly</w:t>
      </w:r>
      <w:r w:rsidRPr="00736F5C">
        <w:rPr>
          <w:rFonts w:ascii="Arial" w:hAnsi="Arial" w:cs="Arial"/>
          <w:sz w:val="24"/>
          <w:szCs w:val="24"/>
        </w:rPr>
        <w:t xml:space="preserve"> pick lists or checkboxes and/or semi or fully automated</w:t>
      </w:r>
      <w:r w:rsidR="002A4C52">
        <w:rPr>
          <w:rFonts w:ascii="Arial" w:hAnsi="Arial" w:cs="Arial"/>
          <w:sz w:val="24"/>
          <w:szCs w:val="24"/>
        </w:rPr>
        <w:t>, there is little free text entry</w:t>
      </w:r>
      <w:r w:rsidRPr="00736F5C">
        <w:rPr>
          <w:rFonts w:ascii="Arial" w:hAnsi="Arial" w:cs="Arial"/>
          <w:sz w:val="24"/>
          <w:szCs w:val="24"/>
        </w:rPr>
        <w:t>.</w:t>
      </w:r>
    </w:p>
    <w:p w:rsidR="0022525C" w:rsidRPr="00736F5C" w:rsidRDefault="0022525C" w:rsidP="0022525C">
      <w:pPr>
        <w:rPr>
          <w:rFonts w:ascii="Arial" w:hAnsi="Arial" w:cs="Arial"/>
          <w:b/>
          <w:bCs/>
          <w:sz w:val="24"/>
          <w:szCs w:val="24"/>
        </w:rPr>
      </w:pPr>
      <w:r w:rsidRPr="00736F5C">
        <w:rPr>
          <w:rFonts w:ascii="Arial" w:hAnsi="Arial" w:cs="Arial"/>
          <w:b/>
          <w:bCs/>
          <w:sz w:val="24"/>
          <w:szCs w:val="24"/>
        </w:rPr>
        <w:t xml:space="preserve">And, of that; there only EIGHT items that are </w:t>
      </w:r>
      <w:proofErr w:type="gramStart"/>
      <w:r w:rsidRPr="00736F5C">
        <w:rPr>
          <w:rFonts w:ascii="Arial" w:hAnsi="Arial" w:cs="Arial"/>
          <w:b/>
          <w:bCs/>
          <w:sz w:val="24"/>
          <w:szCs w:val="24"/>
        </w:rPr>
        <w:t>actually required</w:t>
      </w:r>
      <w:proofErr w:type="gramEnd"/>
      <w:r w:rsidRPr="00736F5C">
        <w:rPr>
          <w:rFonts w:ascii="Arial" w:hAnsi="Arial" w:cs="Arial"/>
          <w:b/>
          <w:bCs/>
          <w:sz w:val="24"/>
          <w:szCs w:val="24"/>
        </w:rPr>
        <w:t xml:space="preserve">. </w:t>
      </w:r>
    </w:p>
    <w:p w:rsidR="0022525C" w:rsidRPr="00736F5C" w:rsidRDefault="0022525C" w:rsidP="0022525C">
      <w:pPr>
        <w:rPr>
          <w:rFonts w:ascii="Arial" w:hAnsi="Arial" w:cs="Arial"/>
          <w:sz w:val="24"/>
          <w:szCs w:val="24"/>
        </w:rPr>
      </w:pPr>
      <w:r w:rsidRPr="00736F5C">
        <w:rPr>
          <w:rFonts w:ascii="Arial" w:hAnsi="Arial" w:cs="Arial"/>
          <w:sz w:val="24"/>
          <w:szCs w:val="24"/>
        </w:rPr>
        <w:t xml:space="preserve">The others can </w:t>
      </w:r>
      <w:r w:rsidR="00B92C67">
        <w:rPr>
          <w:rFonts w:ascii="Arial" w:hAnsi="Arial" w:cs="Arial"/>
          <w:sz w:val="24"/>
          <w:szCs w:val="24"/>
        </w:rPr>
        <w:t xml:space="preserve">be </w:t>
      </w:r>
      <w:r w:rsidRPr="00736F5C">
        <w:rPr>
          <w:rFonts w:ascii="Arial" w:hAnsi="Arial" w:cs="Arial"/>
          <w:sz w:val="24"/>
          <w:szCs w:val="24"/>
        </w:rPr>
        <w:t>defer</w:t>
      </w:r>
      <w:r w:rsidR="00B92C67">
        <w:rPr>
          <w:rFonts w:ascii="Arial" w:hAnsi="Arial" w:cs="Arial"/>
          <w:sz w:val="24"/>
          <w:szCs w:val="24"/>
        </w:rPr>
        <w:t>red until later as</w:t>
      </w:r>
      <w:r w:rsidRPr="00736F5C">
        <w:rPr>
          <w:rFonts w:ascii="Arial" w:hAnsi="Arial" w:cs="Arial"/>
          <w:sz w:val="24"/>
          <w:szCs w:val="24"/>
        </w:rPr>
        <w:t xml:space="preserve"> the segment </w:t>
      </w:r>
      <w:r w:rsidR="00B92C67">
        <w:rPr>
          <w:rFonts w:ascii="Arial" w:hAnsi="Arial" w:cs="Arial"/>
          <w:sz w:val="24"/>
          <w:szCs w:val="24"/>
        </w:rPr>
        <w:t xml:space="preserve">will need to be accessed </w:t>
      </w:r>
      <w:r w:rsidRPr="00736F5C">
        <w:rPr>
          <w:rFonts w:ascii="Arial" w:hAnsi="Arial" w:cs="Arial"/>
          <w:sz w:val="24"/>
          <w:szCs w:val="24"/>
        </w:rPr>
        <w:t xml:space="preserve">before recording the </w:t>
      </w:r>
      <w:r w:rsidR="00B92C67">
        <w:rPr>
          <w:rFonts w:ascii="Arial" w:hAnsi="Arial" w:cs="Arial"/>
          <w:sz w:val="24"/>
          <w:szCs w:val="24"/>
        </w:rPr>
        <w:t>other</w:t>
      </w:r>
      <w:r w:rsidRPr="00736F5C">
        <w:rPr>
          <w:rFonts w:ascii="Arial" w:hAnsi="Arial" w:cs="Arial"/>
          <w:sz w:val="24"/>
          <w:szCs w:val="24"/>
        </w:rPr>
        <w:t xml:space="preserve"> data. </w:t>
      </w:r>
    </w:p>
    <w:p w:rsidR="0022525C" w:rsidRPr="00736F5C" w:rsidRDefault="0022525C" w:rsidP="0022525C">
      <w:pPr>
        <w:rPr>
          <w:rFonts w:ascii="Arial" w:hAnsi="Arial" w:cs="Arial"/>
          <w:sz w:val="24"/>
          <w:szCs w:val="24"/>
        </w:rPr>
      </w:pPr>
      <w:r w:rsidRPr="00736F5C">
        <w:rPr>
          <w:rFonts w:ascii="Arial" w:hAnsi="Arial" w:cs="Arial"/>
          <w:b/>
          <w:bCs/>
          <w:sz w:val="24"/>
          <w:szCs w:val="24"/>
        </w:rPr>
        <w:lastRenderedPageBreak/>
        <w:t xml:space="preserve">The Survey form minimums (five items) are listed below, followed by an example value.  </w:t>
      </w:r>
    </w:p>
    <w:p w:rsidR="0022525C" w:rsidRPr="00736F5C" w:rsidRDefault="0022525C" w:rsidP="0022525C">
      <w:pPr>
        <w:rPr>
          <w:rFonts w:ascii="Arial" w:hAnsi="Arial" w:cs="Arial"/>
          <w:sz w:val="24"/>
          <w:szCs w:val="24"/>
        </w:rPr>
      </w:pPr>
      <w:r w:rsidRPr="00736F5C">
        <w:rPr>
          <w:rFonts w:ascii="Arial" w:hAnsi="Arial" w:cs="Arial"/>
          <w:sz w:val="24"/>
          <w:szCs w:val="24"/>
        </w:rPr>
        <w:t>Spill ID: 2017-SPILL-6</w:t>
      </w:r>
    </w:p>
    <w:p w:rsidR="0022525C" w:rsidRPr="00736F5C" w:rsidRDefault="0022525C" w:rsidP="0022525C">
      <w:pPr>
        <w:rPr>
          <w:rFonts w:ascii="Arial" w:hAnsi="Arial" w:cs="Arial"/>
          <w:sz w:val="24"/>
          <w:szCs w:val="24"/>
        </w:rPr>
      </w:pPr>
      <w:r w:rsidRPr="00736F5C">
        <w:rPr>
          <w:rFonts w:ascii="Arial" w:hAnsi="Arial" w:cs="Arial"/>
          <w:sz w:val="24"/>
          <w:szCs w:val="24"/>
        </w:rPr>
        <w:t>Segment ID: ALA-A-S001</w:t>
      </w:r>
    </w:p>
    <w:p w:rsidR="0022525C" w:rsidRPr="00736F5C" w:rsidRDefault="0022525C" w:rsidP="0022525C">
      <w:pPr>
        <w:rPr>
          <w:rFonts w:ascii="Arial" w:hAnsi="Arial" w:cs="Arial"/>
          <w:sz w:val="24"/>
          <w:szCs w:val="24"/>
        </w:rPr>
      </w:pPr>
      <w:r w:rsidRPr="00736F5C">
        <w:rPr>
          <w:rFonts w:ascii="Arial" w:hAnsi="Arial" w:cs="Arial"/>
          <w:color w:val="2E75B6"/>
          <w:sz w:val="24"/>
          <w:szCs w:val="24"/>
        </w:rPr>
        <w:t>Date:</w:t>
      </w:r>
      <w:r w:rsidRPr="00736F5C">
        <w:rPr>
          <w:rFonts w:ascii="Arial" w:hAnsi="Arial" w:cs="Arial"/>
          <w:sz w:val="24"/>
          <w:szCs w:val="24"/>
        </w:rPr>
        <w:t xml:space="preserve"> 01/30/2017 (</w:t>
      </w:r>
      <w:r w:rsidRPr="00736F5C">
        <w:rPr>
          <w:rFonts w:ascii="Arial" w:hAnsi="Arial" w:cs="Arial"/>
          <w:i/>
          <w:iCs/>
          <w:sz w:val="24"/>
          <w:szCs w:val="24"/>
        </w:rPr>
        <w:t>remember, “</w:t>
      </w:r>
      <w:r w:rsidRPr="00736F5C">
        <w:rPr>
          <w:rFonts w:ascii="Arial" w:hAnsi="Arial" w:cs="Arial"/>
          <w:i/>
          <w:iCs/>
          <w:color w:val="2E75B6"/>
          <w:sz w:val="24"/>
          <w:szCs w:val="24"/>
        </w:rPr>
        <w:t>Date:</w:t>
      </w:r>
      <w:r w:rsidR="00967239">
        <w:rPr>
          <w:rFonts w:ascii="Arial" w:hAnsi="Arial" w:cs="Arial"/>
          <w:i/>
          <w:iCs/>
          <w:sz w:val="24"/>
          <w:szCs w:val="24"/>
        </w:rPr>
        <w:t>” is blue so is a button. </w:t>
      </w:r>
      <w:r w:rsidRPr="00736F5C">
        <w:rPr>
          <w:rFonts w:ascii="Arial" w:hAnsi="Arial" w:cs="Arial"/>
          <w:i/>
          <w:iCs/>
          <w:sz w:val="24"/>
          <w:szCs w:val="24"/>
        </w:rPr>
        <w:t>Tap that to automatically fill in today’s date and time</w:t>
      </w:r>
      <w:r w:rsidRPr="00736F5C">
        <w:rPr>
          <w:rFonts w:ascii="Arial" w:hAnsi="Arial" w:cs="Arial"/>
          <w:sz w:val="24"/>
          <w:szCs w:val="24"/>
        </w:rPr>
        <w:t xml:space="preserve">)  </w:t>
      </w:r>
    </w:p>
    <w:p w:rsidR="0022525C" w:rsidRPr="00736F5C" w:rsidRDefault="0022525C" w:rsidP="0022525C">
      <w:pPr>
        <w:rPr>
          <w:rFonts w:ascii="Arial" w:hAnsi="Arial" w:cs="Arial"/>
          <w:sz w:val="24"/>
          <w:szCs w:val="24"/>
        </w:rPr>
      </w:pPr>
      <w:r w:rsidRPr="00736F5C">
        <w:rPr>
          <w:rFonts w:ascii="Arial" w:hAnsi="Arial" w:cs="Arial"/>
          <w:color w:val="2E75B6"/>
          <w:sz w:val="24"/>
          <w:szCs w:val="24"/>
        </w:rPr>
        <w:t xml:space="preserve">Start Time: </w:t>
      </w:r>
      <w:r w:rsidRPr="00736F5C">
        <w:rPr>
          <w:rFonts w:ascii="Arial" w:hAnsi="Arial" w:cs="Arial"/>
          <w:sz w:val="24"/>
          <w:szCs w:val="24"/>
        </w:rPr>
        <w:t xml:space="preserve">13:05:16 </w:t>
      </w:r>
    </w:p>
    <w:p w:rsidR="0022525C" w:rsidRPr="00736F5C" w:rsidRDefault="0022525C" w:rsidP="0022525C">
      <w:pPr>
        <w:rPr>
          <w:rFonts w:ascii="Arial" w:hAnsi="Arial" w:cs="Arial"/>
          <w:sz w:val="24"/>
          <w:szCs w:val="24"/>
        </w:rPr>
      </w:pPr>
      <w:r w:rsidRPr="00736F5C">
        <w:rPr>
          <w:rFonts w:ascii="Arial" w:hAnsi="Arial" w:cs="Arial"/>
          <w:sz w:val="24"/>
          <w:szCs w:val="24"/>
        </w:rPr>
        <w:t>Team: 2</w:t>
      </w:r>
    </w:p>
    <w:p w:rsidR="0022525C" w:rsidRPr="00736F5C" w:rsidRDefault="0022525C" w:rsidP="0022525C">
      <w:pPr>
        <w:rPr>
          <w:rFonts w:ascii="Arial" w:hAnsi="Arial" w:cs="Arial"/>
          <w:sz w:val="24"/>
          <w:szCs w:val="24"/>
        </w:rPr>
      </w:pPr>
    </w:p>
    <w:p w:rsidR="0022525C" w:rsidRPr="00736F5C" w:rsidRDefault="0022525C" w:rsidP="0022525C">
      <w:pPr>
        <w:rPr>
          <w:rFonts w:ascii="Arial" w:hAnsi="Arial" w:cs="Arial"/>
          <w:sz w:val="24"/>
          <w:szCs w:val="24"/>
        </w:rPr>
      </w:pPr>
      <w:r w:rsidRPr="00736F5C">
        <w:rPr>
          <w:rFonts w:ascii="Arial" w:hAnsi="Arial" w:cs="Arial"/>
          <w:sz w:val="24"/>
          <w:szCs w:val="24"/>
        </w:rPr>
        <w:t xml:space="preserve">TAP </w:t>
      </w:r>
      <w:r w:rsidRPr="00736F5C">
        <w:rPr>
          <w:rFonts w:ascii="Arial" w:hAnsi="Arial" w:cs="Arial"/>
          <w:color w:val="2E75B6"/>
          <w:sz w:val="24"/>
          <w:szCs w:val="24"/>
        </w:rPr>
        <w:t>“Next&gt;</w:t>
      </w:r>
      <w:r w:rsidRPr="00736F5C">
        <w:rPr>
          <w:rFonts w:ascii="Arial" w:hAnsi="Arial" w:cs="Arial"/>
          <w:sz w:val="24"/>
          <w:szCs w:val="24"/>
        </w:rPr>
        <w:t xml:space="preserve">” </w:t>
      </w:r>
    </w:p>
    <w:p w:rsidR="0022525C" w:rsidRPr="00736F5C" w:rsidRDefault="0022525C" w:rsidP="0022525C">
      <w:pPr>
        <w:rPr>
          <w:rFonts w:ascii="Arial" w:hAnsi="Arial" w:cs="Arial"/>
          <w:sz w:val="24"/>
          <w:szCs w:val="24"/>
        </w:rPr>
      </w:pPr>
      <w:r w:rsidRPr="00736F5C">
        <w:rPr>
          <w:rFonts w:ascii="Arial" w:hAnsi="Arial" w:cs="Arial"/>
          <w:sz w:val="24"/>
          <w:szCs w:val="24"/>
        </w:rPr>
        <w:t>On the bottom right of form.</w:t>
      </w:r>
    </w:p>
    <w:p w:rsidR="0022525C" w:rsidRDefault="0022525C" w:rsidP="0022525C">
      <w:pPr>
        <w:rPr>
          <w:rFonts w:ascii="Arial" w:hAnsi="Arial" w:cs="Arial"/>
          <w:sz w:val="24"/>
          <w:szCs w:val="24"/>
        </w:rPr>
      </w:pPr>
    </w:p>
    <w:p w:rsidR="00EC2EBE" w:rsidRDefault="00EC2EBE" w:rsidP="0022525C">
      <w:pPr>
        <w:rPr>
          <w:rFonts w:ascii="Arial" w:hAnsi="Arial" w:cs="Arial"/>
          <w:sz w:val="24"/>
          <w:szCs w:val="24"/>
        </w:rPr>
      </w:pPr>
    </w:p>
    <w:p w:rsidR="001D16C6" w:rsidRPr="00736F5C" w:rsidRDefault="001D16C6" w:rsidP="0022525C">
      <w:pPr>
        <w:rPr>
          <w:rFonts w:ascii="Arial" w:hAnsi="Arial" w:cs="Arial"/>
          <w:sz w:val="24"/>
          <w:szCs w:val="24"/>
        </w:rPr>
      </w:pPr>
    </w:p>
    <w:p w:rsidR="0022525C" w:rsidRPr="00736F5C" w:rsidRDefault="0022525C" w:rsidP="0022525C">
      <w:pPr>
        <w:rPr>
          <w:rFonts w:ascii="Arial" w:hAnsi="Arial" w:cs="Arial"/>
          <w:b/>
          <w:bCs/>
          <w:sz w:val="24"/>
          <w:szCs w:val="24"/>
        </w:rPr>
      </w:pPr>
      <w:r w:rsidRPr="00736F5C">
        <w:rPr>
          <w:rFonts w:ascii="Arial" w:hAnsi="Arial" w:cs="Arial"/>
          <w:b/>
          <w:bCs/>
          <w:sz w:val="24"/>
          <w:szCs w:val="24"/>
        </w:rPr>
        <w:t xml:space="preserve">The Segment Form minimums (three items) are listed below, followed by an example value.  </w:t>
      </w:r>
    </w:p>
    <w:p w:rsidR="0022525C" w:rsidRPr="00736F5C" w:rsidRDefault="0022525C" w:rsidP="0022525C">
      <w:pPr>
        <w:rPr>
          <w:rFonts w:ascii="Arial" w:hAnsi="Arial" w:cs="Arial"/>
          <w:sz w:val="24"/>
          <w:szCs w:val="24"/>
        </w:rPr>
      </w:pPr>
      <w:r w:rsidRPr="00736F5C">
        <w:rPr>
          <w:rFonts w:ascii="Arial" w:hAnsi="Arial" w:cs="Arial"/>
          <w:color w:val="2E75B6"/>
          <w:sz w:val="24"/>
          <w:szCs w:val="24"/>
        </w:rPr>
        <w:t xml:space="preserve">Start GPS: </w:t>
      </w:r>
      <w:r w:rsidRPr="00736F5C">
        <w:rPr>
          <w:rFonts w:ascii="Arial" w:hAnsi="Arial" w:cs="Arial"/>
          <w:sz w:val="24"/>
          <w:szCs w:val="24"/>
        </w:rPr>
        <w:t>38.57654   -121.48397</w:t>
      </w:r>
    </w:p>
    <w:p w:rsidR="0022525C" w:rsidRPr="00736F5C" w:rsidRDefault="0022525C" w:rsidP="0022525C">
      <w:pPr>
        <w:rPr>
          <w:rFonts w:ascii="Arial" w:hAnsi="Arial" w:cs="Arial"/>
          <w:sz w:val="24"/>
          <w:szCs w:val="24"/>
        </w:rPr>
      </w:pPr>
      <w:r w:rsidRPr="00736F5C">
        <w:rPr>
          <w:rFonts w:ascii="Arial" w:hAnsi="Arial" w:cs="Arial"/>
          <w:sz w:val="24"/>
          <w:szCs w:val="24"/>
        </w:rPr>
        <w:t>Primary Backshore Character: Beach</w:t>
      </w:r>
    </w:p>
    <w:p w:rsidR="0022525C" w:rsidRPr="00736F5C" w:rsidRDefault="0022525C" w:rsidP="0022525C">
      <w:pPr>
        <w:rPr>
          <w:rFonts w:ascii="Arial" w:hAnsi="Arial" w:cs="Arial"/>
          <w:sz w:val="24"/>
          <w:szCs w:val="24"/>
        </w:rPr>
      </w:pPr>
      <w:r w:rsidRPr="00736F5C">
        <w:rPr>
          <w:rFonts w:ascii="Arial" w:hAnsi="Arial" w:cs="Arial"/>
          <w:sz w:val="24"/>
          <w:szCs w:val="24"/>
        </w:rPr>
        <w:t>Primary Shoreline ESI Type: 3A</w:t>
      </w:r>
    </w:p>
    <w:p w:rsidR="0022525C" w:rsidRPr="00736F5C" w:rsidRDefault="0022525C" w:rsidP="0022525C">
      <w:pPr>
        <w:rPr>
          <w:rFonts w:ascii="Arial" w:hAnsi="Arial" w:cs="Arial"/>
          <w:sz w:val="24"/>
          <w:szCs w:val="24"/>
        </w:rPr>
      </w:pPr>
    </w:p>
    <w:p w:rsidR="0022525C" w:rsidRPr="00736F5C" w:rsidRDefault="0022525C" w:rsidP="0022525C">
      <w:pPr>
        <w:rPr>
          <w:rFonts w:ascii="Arial" w:hAnsi="Arial" w:cs="Arial"/>
          <w:sz w:val="24"/>
          <w:szCs w:val="24"/>
        </w:rPr>
      </w:pPr>
      <w:r w:rsidRPr="00736F5C">
        <w:rPr>
          <w:rFonts w:ascii="Arial" w:hAnsi="Arial" w:cs="Arial"/>
          <w:sz w:val="24"/>
          <w:szCs w:val="24"/>
        </w:rPr>
        <w:t>TAP “</w:t>
      </w:r>
      <w:r w:rsidRPr="00736F5C">
        <w:rPr>
          <w:rFonts w:ascii="Arial" w:hAnsi="Arial" w:cs="Arial"/>
          <w:color w:val="2E75B6"/>
          <w:sz w:val="24"/>
          <w:szCs w:val="24"/>
        </w:rPr>
        <w:t>Save</w:t>
      </w:r>
      <w:r w:rsidRPr="00736F5C">
        <w:rPr>
          <w:rFonts w:ascii="Arial" w:hAnsi="Arial" w:cs="Arial"/>
          <w:sz w:val="24"/>
          <w:szCs w:val="24"/>
        </w:rPr>
        <w:t xml:space="preserve">” </w:t>
      </w:r>
    </w:p>
    <w:p w:rsidR="0022525C" w:rsidRPr="00736F5C" w:rsidRDefault="0022525C" w:rsidP="0022525C">
      <w:pPr>
        <w:rPr>
          <w:rFonts w:ascii="Arial" w:hAnsi="Arial" w:cs="Arial"/>
          <w:sz w:val="24"/>
          <w:szCs w:val="24"/>
        </w:rPr>
      </w:pPr>
      <w:r w:rsidRPr="00736F5C">
        <w:rPr>
          <w:rFonts w:ascii="Arial" w:hAnsi="Arial" w:cs="Arial"/>
          <w:sz w:val="24"/>
          <w:szCs w:val="24"/>
        </w:rPr>
        <w:t>On the bottom right of form.</w:t>
      </w:r>
    </w:p>
    <w:p w:rsidR="0022525C" w:rsidRPr="00736F5C" w:rsidRDefault="0022525C" w:rsidP="0022525C">
      <w:pPr>
        <w:rPr>
          <w:rFonts w:ascii="Arial" w:hAnsi="Arial" w:cs="Arial"/>
          <w:sz w:val="24"/>
          <w:szCs w:val="24"/>
        </w:rPr>
      </w:pPr>
    </w:p>
    <w:p w:rsidR="0022525C" w:rsidRPr="00736F5C" w:rsidRDefault="0022525C" w:rsidP="0022525C">
      <w:pPr>
        <w:rPr>
          <w:rFonts w:ascii="Arial" w:hAnsi="Arial" w:cs="Arial"/>
          <w:sz w:val="24"/>
          <w:szCs w:val="24"/>
        </w:rPr>
      </w:pPr>
      <w:r w:rsidRPr="00736F5C">
        <w:rPr>
          <w:rFonts w:ascii="Arial" w:hAnsi="Arial" w:cs="Arial"/>
          <w:sz w:val="24"/>
          <w:szCs w:val="24"/>
        </w:rPr>
        <w:t xml:space="preserve">NAVIGATION BACK USING </w:t>
      </w:r>
      <w:r w:rsidRPr="00736F5C">
        <w:rPr>
          <w:rFonts w:ascii="Arial" w:hAnsi="Arial" w:cs="Arial"/>
          <w:color w:val="2E75B6"/>
          <w:sz w:val="24"/>
          <w:szCs w:val="24"/>
        </w:rPr>
        <w:t>“&lt; Survey</w:t>
      </w:r>
      <w:r w:rsidRPr="00736F5C">
        <w:rPr>
          <w:rFonts w:ascii="Arial" w:hAnsi="Arial" w:cs="Arial"/>
          <w:sz w:val="24"/>
          <w:szCs w:val="24"/>
        </w:rPr>
        <w:t>” before tapping “</w:t>
      </w:r>
      <w:r w:rsidRPr="00736F5C">
        <w:rPr>
          <w:rFonts w:ascii="Arial" w:hAnsi="Arial" w:cs="Arial"/>
          <w:color w:val="2E75B6"/>
          <w:sz w:val="24"/>
          <w:szCs w:val="24"/>
        </w:rPr>
        <w:t>Save&gt;</w:t>
      </w:r>
      <w:r w:rsidRPr="00736F5C">
        <w:rPr>
          <w:rFonts w:ascii="Arial" w:hAnsi="Arial" w:cs="Arial"/>
          <w:sz w:val="24"/>
          <w:szCs w:val="24"/>
        </w:rPr>
        <w:t xml:space="preserve">” will cause </w:t>
      </w:r>
      <w:r w:rsidR="00474D0B">
        <w:rPr>
          <w:rFonts w:ascii="Arial" w:hAnsi="Arial" w:cs="Arial"/>
          <w:sz w:val="24"/>
          <w:szCs w:val="24"/>
        </w:rPr>
        <w:t>the data to be lost.</w:t>
      </w:r>
    </w:p>
    <w:p w:rsidR="0022525C" w:rsidRPr="00736F5C" w:rsidRDefault="0022525C" w:rsidP="0022525C">
      <w:pPr>
        <w:rPr>
          <w:rFonts w:ascii="Arial" w:hAnsi="Arial" w:cs="Arial"/>
          <w:sz w:val="24"/>
          <w:szCs w:val="24"/>
        </w:rPr>
      </w:pPr>
      <w:r w:rsidRPr="00736F5C">
        <w:rPr>
          <w:rFonts w:ascii="Arial" w:hAnsi="Arial" w:cs="Arial"/>
          <w:sz w:val="24"/>
          <w:szCs w:val="24"/>
        </w:rPr>
        <w:t>“</w:t>
      </w:r>
      <w:r w:rsidRPr="00736F5C">
        <w:rPr>
          <w:rFonts w:ascii="Arial" w:hAnsi="Arial" w:cs="Arial"/>
          <w:color w:val="2E75B6"/>
          <w:sz w:val="24"/>
          <w:szCs w:val="24"/>
        </w:rPr>
        <w:t>Save&gt;</w:t>
      </w:r>
      <w:r w:rsidRPr="00736F5C">
        <w:rPr>
          <w:rFonts w:ascii="Arial" w:hAnsi="Arial" w:cs="Arial"/>
          <w:sz w:val="24"/>
          <w:szCs w:val="24"/>
        </w:rPr>
        <w:t xml:space="preserve">” saves </w:t>
      </w:r>
      <w:r w:rsidR="00DE0B98">
        <w:rPr>
          <w:rFonts w:ascii="Arial" w:hAnsi="Arial" w:cs="Arial"/>
          <w:sz w:val="24"/>
          <w:szCs w:val="24"/>
        </w:rPr>
        <w:t>the entered data and guides the user</w:t>
      </w:r>
      <w:r w:rsidRPr="00736F5C">
        <w:rPr>
          <w:rFonts w:ascii="Arial" w:hAnsi="Arial" w:cs="Arial"/>
          <w:sz w:val="24"/>
          <w:szCs w:val="24"/>
        </w:rPr>
        <w:t xml:space="preserve"> back to the Switchboard Form. </w:t>
      </w:r>
    </w:p>
    <w:p w:rsidR="0022525C" w:rsidRPr="00736F5C" w:rsidRDefault="0022525C" w:rsidP="0022525C">
      <w:pPr>
        <w:rPr>
          <w:rFonts w:ascii="Arial" w:hAnsi="Arial" w:cs="Arial"/>
          <w:sz w:val="24"/>
          <w:szCs w:val="24"/>
        </w:rPr>
      </w:pPr>
    </w:p>
    <w:p w:rsidR="0022525C" w:rsidRPr="00736F5C" w:rsidRDefault="004C1ED7" w:rsidP="0022525C">
      <w:pPr>
        <w:rPr>
          <w:rFonts w:ascii="Arial" w:hAnsi="Arial" w:cs="Arial"/>
          <w:sz w:val="24"/>
          <w:szCs w:val="24"/>
        </w:rPr>
      </w:pPr>
      <w:r>
        <w:rPr>
          <w:rFonts w:ascii="Arial" w:hAnsi="Arial" w:cs="Arial"/>
          <w:sz w:val="24"/>
          <w:szCs w:val="24"/>
        </w:rPr>
        <w:t>In this view</w:t>
      </w:r>
      <w:r w:rsidR="0022525C" w:rsidRPr="00736F5C">
        <w:rPr>
          <w:rFonts w:ascii="Arial" w:hAnsi="Arial" w:cs="Arial"/>
          <w:sz w:val="24"/>
          <w:szCs w:val="24"/>
        </w:rPr>
        <w:t xml:space="preserve"> </w:t>
      </w:r>
      <w:r>
        <w:rPr>
          <w:rFonts w:ascii="Arial" w:hAnsi="Arial" w:cs="Arial"/>
          <w:sz w:val="24"/>
          <w:szCs w:val="24"/>
        </w:rPr>
        <w:t>all the forms are accessible</w:t>
      </w:r>
      <w:r w:rsidR="0022525C" w:rsidRPr="00736F5C">
        <w:rPr>
          <w:rFonts w:ascii="Arial" w:hAnsi="Arial" w:cs="Arial"/>
          <w:sz w:val="24"/>
          <w:szCs w:val="24"/>
        </w:rPr>
        <w:t xml:space="preserve">.  </w:t>
      </w:r>
    </w:p>
    <w:p w:rsidR="0022525C" w:rsidRPr="00736F5C" w:rsidRDefault="004C1ED7" w:rsidP="005B7814">
      <w:pPr>
        <w:rPr>
          <w:rFonts w:ascii="Arial" w:hAnsi="Arial" w:cs="Arial"/>
          <w:sz w:val="24"/>
          <w:szCs w:val="24"/>
        </w:rPr>
      </w:pPr>
      <w:r>
        <w:rPr>
          <w:rFonts w:ascii="Arial" w:hAnsi="Arial" w:cs="Arial"/>
          <w:sz w:val="24"/>
          <w:szCs w:val="24"/>
        </w:rPr>
        <w:t xml:space="preserve">Survey and Segment with the required minimum data, </w:t>
      </w:r>
      <w:r w:rsidR="0022525C" w:rsidRPr="00736F5C">
        <w:rPr>
          <w:rFonts w:ascii="Arial" w:hAnsi="Arial" w:cs="Arial"/>
          <w:sz w:val="24"/>
          <w:szCs w:val="24"/>
        </w:rPr>
        <w:t>Surface Oiling, S</w:t>
      </w:r>
      <w:r>
        <w:rPr>
          <w:rFonts w:ascii="Arial" w:hAnsi="Arial" w:cs="Arial"/>
          <w:sz w:val="24"/>
          <w:szCs w:val="24"/>
        </w:rPr>
        <w:t>ubsurface Oiling, Photo and Sketch</w:t>
      </w:r>
      <w:r w:rsidR="00FE5E32" w:rsidRPr="00736F5C">
        <w:rPr>
          <w:rFonts w:ascii="Arial" w:hAnsi="Arial" w:cs="Arial"/>
          <w:sz w:val="24"/>
          <w:szCs w:val="24"/>
        </w:rPr>
        <w:t xml:space="preserve"> </w:t>
      </w:r>
    </w:p>
    <w:p w:rsidR="0022525C" w:rsidRPr="00736F5C" w:rsidRDefault="00265D3A" w:rsidP="00265D3A">
      <w:pPr>
        <w:rPr>
          <w:rFonts w:ascii="Arial" w:hAnsi="Arial" w:cs="Arial"/>
          <w:sz w:val="24"/>
          <w:szCs w:val="24"/>
        </w:rPr>
      </w:pPr>
      <w:r w:rsidRPr="00736F5C">
        <w:rPr>
          <w:rFonts w:ascii="Arial" w:hAnsi="Arial" w:cs="Arial"/>
          <w:sz w:val="24"/>
          <w:szCs w:val="24"/>
        </w:rPr>
        <w:lastRenderedPageBreak/>
        <w:t xml:space="preserve">For further information about </w:t>
      </w:r>
      <w:proofErr w:type="spellStart"/>
      <w:r w:rsidRPr="00736F5C">
        <w:rPr>
          <w:rFonts w:ascii="Arial" w:hAnsi="Arial" w:cs="Arial"/>
          <w:sz w:val="24"/>
          <w:szCs w:val="24"/>
        </w:rPr>
        <w:t>SCATalogue</w:t>
      </w:r>
      <w:proofErr w:type="spellEnd"/>
      <w:r w:rsidRPr="00736F5C">
        <w:rPr>
          <w:rFonts w:ascii="Arial" w:hAnsi="Arial" w:cs="Arial"/>
          <w:sz w:val="24"/>
          <w:szCs w:val="24"/>
        </w:rPr>
        <w:t>,</w:t>
      </w:r>
      <w:r w:rsidR="004C1ED7">
        <w:rPr>
          <w:rFonts w:ascii="Arial" w:hAnsi="Arial" w:cs="Arial"/>
          <w:sz w:val="24"/>
          <w:szCs w:val="24"/>
        </w:rPr>
        <w:t xml:space="preserve"> please refer to the </w:t>
      </w:r>
      <w:proofErr w:type="spellStart"/>
      <w:r w:rsidR="004C1ED7" w:rsidRPr="004C1ED7">
        <w:rPr>
          <w:rFonts w:ascii="Arial" w:hAnsi="Arial" w:cs="Arial"/>
          <w:sz w:val="24"/>
          <w:szCs w:val="24"/>
        </w:rPr>
        <w:t>SCATalogue</w:t>
      </w:r>
      <w:proofErr w:type="spellEnd"/>
      <w:r w:rsidR="004C1ED7" w:rsidRPr="004C1ED7">
        <w:rPr>
          <w:rFonts w:ascii="Arial" w:hAnsi="Arial" w:cs="Arial"/>
          <w:sz w:val="24"/>
          <w:szCs w:val="24"/>
        </w:rPr>
        <w:t xml:space="preserve"> websit</w:t>
      </w:r>
      <w:r w:rsidR="004C1ED7">
        <w:rPr>
          <w:rFonts w:ascii="Arial" w:hAnsi="Arial" w:cs="Arial"/>
          <w:sz w:val="24"/>
          <w:szCs w:val="24"/>
        </w:rPr>
        <w:t>e or</w:t>
      </w:r>
      <w:r w:rsidR="0022525C" w:rsidRPr="00736F5C">
        <w:rPr>
          <w:rFonts w:ascii="Arial" w:hAnsi="Arial" w:cs="Arial"/>
          <w:sz w:val="24"/>
          <w:szCs w:val="24"/>
        </w:rPr>
        <w:t xml:space="preserve"> contact CDFW OSPR GIS at </w:t>
      </w:r>
      <w:hyperlink r:id="rId33" w:history="1">
        <w:r w:rsidR="0022525C" w:rsidRPr="00736F5C">
          <w:rPr>
            <w:rStyle w:val="Hyperlink"/>
            <w:rFonts w:ascii="Arial" w:hAnsi="Arial" w:cs="Arial"/>
            <w:sz w:val="24"/>
            <w:szCs w:val="24"/>
          </w:rPr>
          <w:t>osprgis@wildlife.ca.gov</w:t>
        </w:r>
      </w:hyperlink>
      <w:r w:rsidR="0022525C" w:rsidRPr="00736F5C">
        <w:rPr>
          <w:rFonts w:ascii="Arial" w:hAnsi="Arial" w:cs="Arial"/>
          <w:sz w:val="24"/>
          <w:szCs w:val="24"/>
        </w:rPr>
        <w:t xml:space="preserve"> </w:t>
      </w:r>
      <w:r w:rsidR="004C1ED7">
        <w:rPr>
          <w:rFonts w:ascii="Arial" w:hAnsi="Arial" w:cs="Arial"/>
          <w:sz w:val="24"/>
          <w:szCs w:val="24"/>
        </w:rPr>
        <w:t xml:space="preserve"> </w:t>
      </w:r>
    </w:p>
    <w:p w:rsidR="00083E31" w:rsidRPr="00F400B5" w:rsidRDefault="003B1532" w:rsidP="00B04D4C">
      <w:pPr>
        <w:rPr>
          <w:rFonts w:ascii="Arial" w:hAnsi="Arial" w:cs="Arial"/>
          <w:sz w:val="24"/>
          <w:szCs w:val="24"/>
        </w:rPr>
      </w:pPr>
      <w:r w:rsidRPr="00736F5C">
        <w:rPr>
          <w:rFonts w:ascii="Arial" w:hAnsi="Arial" w:cs="Arial"/>
          <w:sz w:val="24"/>
          <w:szCs w:val="24"/>
        </w:rPr>
        <w:t xml:space="preserve">Information about Shoreline Cleanup and Assessment Technique (SCAT) </w:t>
      </w:r>
      <w:r w:rsidR="004C1ED7">
        <w:rPr>
          <w:rFonts w:ascii="Arial" w:hAnsi="Arial" w:cs="Arial"/>
          <w:sz w:val="24"/>
          <w:szCs w:val="24"/>
        </w:rPr>
        <w:t>can be found</w:t>
      </w:r>
      <w:r w:rsidRPr="00736F5C">
        <w:rPr>
          <w:rFonts w:ascii="Arial" w:hAnsi="Arial" w:cs="Arial"/>
          <w:sz w:val="24"/>
          <w:szCs w:val="24"/>
        </w:rPr>
        <w:t xml:space="preserve"> </w:t>
      </w:r>
      <w:hyperlink r:id="rId34" w:history="1">
        <w:r w:rsidR="004C1ED7">
          <w:rPr>
            <w:rStyle w:val="Hyperlink"/>
            <w:rFonts w:ascii="Arial" w:hAnsi="Arial" w:cs="Arial"/>
            <w:sz w:val="24"/>
            <w:szCs w:val="24"/>
          </w:rPr>
          <w:t>on the NOAA website</w:t>
        </w:r>
      </w:hyperlink>
      <w:r w:rsidR="004C1ED7">
        <w:rPr>
          <w:rStyle w:val="Hyperlink"/>
          <w:rFonts w:ascii="Arial" w:hAnsi="Arial" w:cs="Arial"/>
          <w:sz w:val="24"/>
          <w:szCs w:val="24"/>
        </w:rPr>
        <w:t>.</w:t>
      </w:r>
      <w:r w:rsidR="00FE5E32" w:rsidRPr="00F400B5">
        <w:rPr>
          <w:rFonts w:ascii="Arial" w:hAnsi="Arial" w:cs="Arial"/>
          <w:sz w:val="24"/>
          <w:szCs w:val="24"/>
        </w:rPr>
        <w:t xml:space="preserve"> </w:t>
      </w:r>
    </w:p>
    <w:p w:rsidR="00B04D4C" w:rsidRDefault="00B04D4C">
      <w:pPr>
        <w:rPr>
          <w:rFonts w:ascii="Arial" w:hAnsi="Arial" w:cs="Arial"/>
          <w:sz w:val="24"/>
          <w:szCs w:val="24"/>
        </w:rPr>
      </w:pPr>
    </w:p>
    <w:p w:rsidR="00B72261" w:rsidRDefault="00B72261" w:rsidP="00B805F3">
      <w:pPr>
        <w:spacing w:after="100" w:afterAutospacing="1"/>
        <w:rPr>
          <w:rFonts w:ascii="Arial" w:hAnsi="Arial" w:cs="Arial"/>
          <w:sz w:val="24"/>
          <w:szCs w:val="24"/>
        </w:rPr>
      </w:pPr>
    </w:p>
    <w:p w:rsidR="00432A70" w:rsidRDefault="00432A70" w:rsidP="00B805F3">
      <w:pPr>
        <w:spacing w:after="100" w:afterAutospacing="1"/>
        <w:rPr>
          <w:rFonts w:ascii="Arial" w:hAnsi="Arial" w:cs="Arial"/>
          <w:sz w:val="24"/>
          <w:szCs w:val="24"/>
        </w:rPr>
      </w:pPr>
    </w:p>
    <w:p w:rsidR="00BC692F" w:rsidRPr="002C637D" w:rsidRDefault="00BC692F" w:rsidP="00404D0C">
      <w:pPr>
        <w:rPr>
          <w:rFonts w:ascii="Arial" w:hAnsi="Arial" w:cs="Arial"/>
          <w:sz w:val="24"/>
          <w:szCs w:val="24"/>
        </w:rPr>
      </w:pPr>
    </w:p>
    <w:p w:rsidR="00404D0C" w:rsidRDefault="00404D0C">
      <w:pPr>
        <w:rPr>
          <w:rFonts w:ascii="Arial" w:hAnsi="Arial" w:cs="Arial"/>
          <w:sz w:val="24"/>
          <w:szCs w:val="24"/>
        </w:rPr>
      </w:pPr>
    </w:p>
    <w:p w:rsidR="00404D0C" w:rsidRDefault="00404D0C">
      <w:pPr>
        <w:rPr>
          <w:rFonts w:ascii="Arial" w:hAnsi="Arial" w:cs="Arial"/>
          <w:sz w:val="24"/>
          <w:szCs w:val="24"/>
        </w:rPr>
      </w:pPr>
    </w:p>
    <w:p w:rsidR="00B72261" w:rsidRDefault="00B72261">
      <w:pPr>
        <w:rPr>
          <w:rFonts w:ascii="Arial" w:hAnsi="Arial" w:cs="Arial"/>
          <w:sz w:val="24"/>
          <w:szCs w:val="24"/>
        </w:rPr>
      </w:pPr>
    </w:p>
    <w:p w:rsidR="00B72261" w:rsidRDefault="00B72261">
      <w:pPr>
        <w:rPr>
          <w:rFonts w:ascii="Arial" w:hAnsi="Arial" w:cs="Arial"/>
          <w:sz w:val="24"/>
          <w:szCs w:val="24"/>
        </w:rPr>
      </w:pPr>
    </w:p>
    <w:p w:rsidR="00B72261" w:rsidRDefault="00B72261">
      <w:pPr>
        <w:rPr>
          <w:rFonts w:ascii="Arial" w:hAnsi="Arial" w:cs="Arial"/>
          <w:sz w:val="24"/>
          <w:szCs w:val="24"/>
        </w:rPr>
      </w:pPr>
    </w:p>
    <w:p w:rsidR="00B72261" w:rsidRDefault="00B72261">
      <w:pPr>
        <w:rPr>
          <w:rFonts w:ascii="Arial" w:hAnsi="Arial" w:cs="Arial"/>
          <w:sz w:val="24"/>
          <w:szCs w:val="24"/>
        </w:rPr>
      </w:pPr>
    </w:p>
    <w:p w:rsidR="00B72261" w:rsidRDefault="00B72261">
      <w:pPr>
        <w:rPr>
          <w:rFonts w:ascii="Arial" w:hAnsi="Arial" w:cs="Arial"/>
          <w:sz w:val="24"/>
          <w:szCs w:val="24"/>
        </w:rPr>
      </w:pPr>
    </w:p>
    <w:p w:rsidR="00B72261" w:rsidRDefault="00B72261">
      <w:pPr>
        <w:rPr>
          <w:rFonts w:ascii="Arial" w:hAnsi="Arial" w:cs="Arial"/>
          <w:sz w:val="24"/>
          <w:szCs w:val="24"/>
        </w:rPr>
      </w:pPr>
    </w:p>
    <w:p w:rsidR="00B72261" w:rsidRDefault="00B72261">
      <w:pPr>
        <w:rPr>
          <w:rFonts w:ascii="Arial" w:hAnsi="Arial" w:cs="Arial"/>
          <w:sz w:val="24"/>
          <w:szCs w:val="24"/>
        </w:rPr>
      </w:pPr>
    </w:p>
    <w:p w:rsidR="00B72261" w:rsidRDefault="00B72261">
      <w:pPr>
        <w:rPr>
          <w:rFonts w:ascii="Arial" w:hAnsi="Arial" w:cs="Arial"/>
          <w:sz w:val="24"/>
          <w:szCs w:val="24"/>
        </w:rPr>
      </w:pPr>
    </w:p>
    <w:p w:rsidR="00B72261" w:rsidRDefault="00B72261">
      <w:pPr>
        <w:rPr>
          <w:rFonts w:ascii="Arial" w:hAnsi="Arial" w:cs="Arial"/>
          <w:sz w:val="24"/>
          <w:szCs w:val="24"/>
        </w:rPr>
      </w:pPr>
    </w:p>
    <w:p w:rsidR="00B72261" w:rsidRDefault="00B72261">
      <w:pPr>
        <w:rPr>
          <w:rFonts w:ascii="Arial" w:hAnsi="Arial" w:cs="Arial"/>
          <w:sz w:val="24"/>
          <w:szCs w:val="24"/>
        </w:rPr>
      </w:pPr>
    </w:p>
    <w:p w:rsidR="00B72261" w:rsidRDefault="00B72261">
      <w:pPr>
        <w:rPr>
          <w:rFonts w:ascii="Arial" w:hAnsi="Arial" w:cs="Arial"/>
          <w:sz w:val="24"/>
          <w:szCs w:val="24"/>
        </w:rPr>
      </w:pPr>
    </w:p>
    <w:p w:rsidR="00B72261" w:rsidRDefault="00B72261">
      <w:pPr>
        <w:rPr>
          <w:rFonts w:ascii="Arial" w:hAnsi="Arial" w:cs="Arial"/>
          <w:sz w:val="24"/>
          <w:szCs w:val="24"/>
        </w:rPr>
      </w:pPr>
    </w:p>
    <w:p w:rsidR="00B72261" w:rsidRDefault="00B72261">
      <w:pPr>
        <w:rPr>
          <w:rFonts w:ascii="Arial" w:hAnsi="Arial" w:cs="Arial"/>
          <w:sz w:val="24"/>
          <w:szCs w:val="24"/>
        </w:rPr>
      </w:pPr>
    </w:p>
    <w:p w:rsidR="00B72261" w:rsidRDefault="00B72261">
      <w:pPr>
        <w:rPr>
          <w:rFonts w:ascii="Arial" w:hAnsi="Arial" w:cs="Arial"/>
          <w:sz w:val="24"/>
          <w:szCs w:val="24"/>
        </w:rPr>
      </w:pPr>
    </w:p>
    <w:p w:rsidR="00B72261" w:rsidRDefault="00B72261">
      <w:pPr>
        <w:rPr>
          <w:rFonts w:ascii="Arial" w:hAnsi="Arial" w:cs="Arial"/>
          <w:sz w:val="24"/>
          <w:szCs w:val="24"/>
        </w:rPr>
      </w:pPr>
    </w:p>
    <w:p w:rsidR="00B72261" w:rsidRDefault="00B72261">
      <w:pPr>
        <w:rPr>
          <w:rFonts w:ascii="Arial" w:hAnsi="Arial" w:cs="Arial"/>
          <w:sz w:val="24"/>
          <w:szCs w:val="24"/>
        </w:rPr>
      </w:pPr>
    </w:p>
    <w:p w:rsidR="00B72261" w:rsidRDefault="00B72261">
      <w:pPr>
        <w:rPr>
          <w:rFonts w:ascii="Arial" w:hAnsi="Arial" w:cs="Arial"/>
          <w:sz w:val="24"/>
          <w:szCs w:val="24"/>
        </w:rPr>
      </w:pPr>
    </w:p>
    <w:p w:rsidR="00B72261" w:rsidRDefault="00B72261">
      <w:pPr>
        <w:rPr>
          <w:rFonts w:ascii="Arial" w:hAnsi="Arial" w:cs="Arial"/>
          <w:sz w:val="24"/>
          <w:szCs w:val="24"/>
        </w:rPr>
      </w:pPr>
    </w:p>
    <w:p w:rsidR="00B72261" w:rsidRDefault="00B72261">
      <w:pPr>
        <w:rPr>
          <w:rFonts w:ascii="Arial" w:hAnsi="Arial" w:cs="Arial"/>
          <w:sz w:val="24"/>
          <w:szCs w:val="24"/>
        </w:rPr>
      </w:pPr>
    </w:p>
    <w:p w:rsidR="00B72261" w:rsidRDefault="00B72261">
      <w:pPr>
        <w:rPr>
          <w:rFonts w:ascii="Arial" w:hAnsi="Arial" w:cs="Arial"/>
          <w:sz w:val="24"/>
          <w:szCs w:val="24"/>
        </w:rPr>
      </w:pPr>
    </w:p>
    <w:p w:rsidR="00B72261" w:rsidRPr="00F400B5" w:rsidRDefault="00B72261" w:rsidP="00B72261">
      <w:pPr>
        <w:rPr>
          <w:rFonts w:ascii="Arial" w:hAnsi="Arial" w:cs="Arial"/>
          <w:sz w:val="24"/>
          <w:szCs w:val="24"/>
        </w:rPr>
      </w:pPr>
    </w:p>
    <w:p w:rsidR="000A103F" w:rsidRPr="00F400B5" w:rsidRDefault="000A103F">
      <w:pPr>
        <w:rPr>
          <w:rFonts w:ascii="Arial" w:hAnsi="Arial" w:cs="Arial"/>
          <w:sz w:val="24"/>
          <w:szCs w:val="24"/>
        </w:rPr>
      </w:pPr>
    </w:p>
    <w:sectPr w:rsidR="000A103F" w:rsidRPr="00F400B5" w:rsidSect="00E47F21">
      <w:headerReference w:type="default" r:id="rId35"/>
      <w:footerReference w:type="default" r:id="rId36"/>
      <w:pgSz w:w="12240" w:h="15840" w:code="1"/>
      <w:pgMar w:top="1440" w:right="1440" w:bottom="1440" w:left="1440" w:header="0" w:footer="0" w:gutter="0"/>
      <w:cols w:space="720"/>
      <w:vAlign w:val="cen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317C5" w:rsidRDefault="00C317C5" w:rsidP="003261B7">
      <w:pPr>
        <w:spacing w:after="0" w:line="240" w:lineRule="auto"/>
      </w:pPr>
      <w:r>
        <w:separator/>
      </w:r>
    </w:p>
  </w:endnote>
  <w:endnote w:type="continuationSeparator" w:id="0">
    <w:p w:rsidR="00C317C5" w:rsidRDefault="00C317C5" w:rsidP="003261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2AFF" w:usb1="4000ACFF"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75454037"/>
      <w:docPartObj>
        <w:docPartGallery w:val="Page Numbers (Bottom of Page)"/>
        <w:docPartUnique/>
      </w:docPartObj>
    </w:sdtPr>
    <w:sdtContent>
      <w:sdt>
        <w:sdtPr>
          <w:id w:val="1728636285"/>
          <w:docPartObj>
            <w:docPartGallery w:val="Page Numbers (Top of Page)"/>
            <w:docPartUnique/>
          </w:docPartObj>
        </w:sdtPr>
        <w:sdtContent>
          <w:p w:rsidR="00514F70" w:rsidRDefault="00514F70">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rsidR="00C317C5" w:rsidRDefault="00C317C5" w:rsidP="00214AAE">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317C5" w:rsidRDefault="00C317C5" w:rsidP="003261B7">
      <w:pPr>
        <w:spacing w:after="0" w:line="240" w:lineRule="auto"/>
      </w:pPr>
      <w:r>
        <w:separator/>
      </w:r>
    </w:p>
  </w:footnote>
  <w:footnote w:type="continuationSeparator" w:id="0">
    <w:p w:rsidR="00C317C5" w:rsidRDefault="00C317C5" w:rsidP="003261B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61666087"/>
      <w:docPartObj>
        <w:docPartGallery w:val="Watermarks"/>
        <w:docPartUnique/>
      </w:docPartObj>
    </w:sdtPr>
    <w:sdtContent>
      <w:p w:rsidR="00514F70" w:rsidRDefault="00514F7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2529" type="#_x0000_t136" style="position:absolute;margin-left:0;margin-top:0;width:412.4pt;height:247.45pt;rotation:315;z-index:-2516572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DF4E72"/>
    <w:multiLevelType w:val="hybridMultilevel"/>
    <w:tmpl w:val="FDC86E0C"/>
    <w:lvl w:ilvl="0" w:tplc="7780D96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4925CDC"/>
    <w:multiLevelType w:val="hybridMultilevel"/>
    <w:tmpl w:val="6F1AC2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fullPage" w:percent="67"/>
  <w:proofState w:spelling="clean" w:grammar="clean"/>
  <w:defaultTabStop w:val="720"/>
  <w:characterSpacingControl w:val="doNotCompress"/>
  <w:hdrShapeDefaults>
    <o:shapedefaults v:ext="edit" spidmax="22530"/>
    <o:shapelayout v:ext="edit">
      <o:idmap v:ext="edit" data="22"/>
    </o:shapelayout>
  </w:hdrShapeDefaults>
  <w:footnotePr>
    <w:footnote w:id="-1"/>
    <w:footnote w:id="0"/>
  </w:footnotePr>
  <w:endnotePr>
    <w:endnote w:id="-1"/>
    <w:endnote w:id="0"/>
  </w:endnotePr>
  <w:compat>
    <w:suppressBottomSpacing/>
    <w:suppressTop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TcyMDQ2MjMyNDE1sDRR0lEKTi0uzszPAykwrwUAaPDy6CwAAAA="/>
  </w:docVars>
  <w:rsids>
    <w:rsidRoot w:val="0057147C"/>
    <w:rsid w:val="00015141"/>
    <w:rsid w:val="00021C62"/>
    <w:rsid w:val="0002642D"/>
    <w:rsid w:val="000411AE"/>
    <w:rsid w:val="00083E31"/>
    <w:rsid w:val="000949CC"/>
    <w:rsid w:val="000A103F"/>
    <w:rsid w:val="000B3E6E"/>
    <w:rsid w:val="000B7FBB"/>
    <w:rsid w:val="000C270A"/>
    <w:rsid w:val="000C7D7C"/>
    <w:rsid w:val="001028BE"/>
    <w:rsid w:val="00103335"/>
    <w:rsid w:val="00116F36"/>
    <w:rsid w:val="001227FB"/>
    <w:rsid w:val="00123765"/>
    <w:rsid w:val="001406A8"/>
    <w:rsid w:val="00155ED5"/>
    <w:rsid w:val="00177E7F"/>
    <w:rsid w:val="001816F5"/>
    <w:rsid w:val="00182821"/>
    <w:rsid w:val="00192A11"/>
    <w:rsid w:val="00195014"/>
    <w:rsid w:val="001A3C0B"/>
    <w:rsid w:val="001A6E94"/>
    <w:rsid w:val="001D16C6"/>
    <w:rsid w:val="001E02D9"/>
    <w:rsid w:val="001F7E9C"/>
    <w:rsid w:val="00202173"/>
    <w:rsid w:val="0020566F"/>
    <w:rsid w:val="002072CA"/>
    <w:rsid w:val="0021098B"/>
    <w:rsid w:val="0021226A"/>
    <w:rsid w:val="00214972"/>
    <w:rsid w:val="00214AAE"/>
    <w:rsid w:val="00215CA2"/>
    <w:rsid w:val="0022525C"/>
    <w:rsid w:val="00227367"/>
    <w:rsid w:val="00231EE4"/>
    <w:rsid w:val="002430C2"/>
    <w:rsid w:val="00250DF8"/>
    <w:rsid w:val="0025243D"/>
    <w:rsid w:val="00265D3A"/>
    <w:rsid w:val="00273353"/>
    <w:rsid w:val="00286A8F"/>
    <w:rsid w:val="00290113"/>
    <w:rsid w:val="0029372E"/>
    <w:rsid w:val="002A4C52"/>
    <w:rsid w:val="002A67B9"/>
    <w:rsid w:val="002B05D9"/>
    <w:rsid w:val="002B39C6"/>
    <w:rsid w:val="002B3F45"/>
    <w:rsid w:val="002B61EE"/>
    <w:rsid w:val="002B63D6"/>
    <w:rsid w:val="002C3C99"/>
    <w:rsid w:val="002C623A"/>
    <w:rsid w:val="002C637D"/>
    <w:rsid w:val="002D0FE7"/>
    <w:rsid w:val="002D17E3"/>
    <w:rsid w:val="002E274B"/>
    <w:rsid w:val="002F1D48"/>
    <w:rsid w:val="0032607C"/>
    <w:rsid w:val="003261B7"/>
    <w:rsid w:val="003378C2"/>
    <w:rsid w:val="00372A37"/>
    <w:rsid w:val="00374D3E"/>
    <w:rsid w:val="00375B52"/>
    <w:rsid w:val="003833C4"/>
    <w:rsid w:val="0038520B"/>
    <w:rsid w:val="003A2693"/>
    <w:rsid w:val="003A289E"/>
    <w:rsid w:val="003A7097"/>
    <w:rsid w:val="003B03AF"/>
    <w:rsid w:val="003B1532"/>
    <w:rsid w:val="003B22C4"/>
    <w:rsid w:val="003B7432"/>
    <w:rsid w:val="003C5042"/>
    <w:rsid w:val="003F23AF"/>
    <w:rsid w:val="00404D0C"/>
    <w:rsid w:val="00407840"/>
    <w:rsid w:val="004127D3"/>
    <w:rsid w:val="00426F6F"/>
    <w:rsid w:val="0043149F"/>
    <w:rsid w:val="00432A70"/>
    <w:rsid w:val="00433474"/>
    <w:rsid w:val="004355DA"/>
    <w:rsid w:val="0044420E"/>
    <w:rsid w:val="00444EDF"/>
    <w:rsid w:val="004459C0"/>
    <w:rsid w:val="00445FEC"/>
    <w:rsid w:val="004566D5"/>
    <w:rsid w:val="00465A31"/>
    <w:rsid w:val="00470D2F"/>
    <w:rsid w:val="00474C50"/>
    <w:rsid w:val="00474D0B"/>
    <w:rsid w:val="00491BB3"/>
    <w:rsid w:val="0049644F"/>
    <w:rsid w:val="004B2D35"/>
    <w:rsid w:val="004C1ED7"/>
    <w:rsid w:val="004E08D9"/>
    <w:rsid w:val="004F0FB1"/>
    <w:rsid w:val="004F1547"/>
    <w:rsid w:val="00511BAA"/>
    <w:rsid w:val="00514F70"/>
    <w:rsid w:val="00517715"/>
    <w:rsid w:val="00521B4B"/>
    <w:rsid w:val="00526813"/>
    <w:rsid w:val="005326CA"/>
    <w:rsid w:val="00532BB9"/>
    <w:rsid w:val="00562C2E"/>
    <w:rsid w:val="00563F4B"/>
    <w:rsid w:val="00571455"/>
    <w:rsid w:val="0057147C"/>
    <w:rsid w:val="00574316"/>
    <w:rsid w:val="005811B4"/>
    <w:rsid w:val="00584A86"/>
    <w:rsid w:val="00594086"/>
    <w:rsid w:val="00597697"/>
    <w:rsid w:val="005B25C9"/>
    <w:rsid w:val="005B7814"/>
    <w:rsid w:val="005C1437"/>
    <w:rsid w:val="005C15DD"/>
    <w:rsid w:val="005E1211"/>
    <w:rsid w:val="005E40EF"/>
    <w:rsid w:val="005F7788"/>
    <w:rsid w:val="00614B97"/>
    <w:rsid w:val="00623A62"/>
    <w:rsid w:val="00656E48"/>
    <w:rsid w:val="006735D2"/>
    <w:rsid w:val="00683F5B"/>
    <w:rsid w:val="00692498"/>
    <w:rsid w:val="0069611C"/>
    <w:rsid w:val="006A6552"/>
    <w:rsid w:val="006C4376"/>
    <w:rsid w:val="006C6214"/>
    <w:rsid w:val="006C79EF"/>
    <w:rsid w:val="006D1D42"/>
    <w:rsid w:val="006D45CD"/>
    <w:rsid w:val="006E46BB"/>
    <w:rsid w:val="006F5075"/>
    <w:rsid w:val="006F5641"/>
    <w:rsid w:val="006F6F7C"/>
    <w:rsid w:val="007206B6"/>
    <w:rsid w:val="00721F39"/>
    <w:rsid w:val="00727FCD"/>
    <w:rsid w:val="00736F5C"/>
    <w:rsid w:val="00776AD6"/>
    <w:rsid w:val="00783DAB"/>
    <w:rsid w:val="007859EE"/>
    <w:rsid w:val="00787A2D"/>
    <w:rsid w:val="0079525B"/>
    <w:rsid w:val="007957CE"/>
    <w:rsid w:val="007A06C3"/>
    <w:rsid w:val="007A335C"/>
    <w:rsid w:val="007B2E91"/>
    <w:rsid w:val="007C1F61"/>
    <w:rsid w:val="007C2BDB"/>
    <w:rsid w:val="007D58B2"/>
    <w:rsid w:val="007D6917"/>
    <w:rsid w:val="007D7F59"/>
    <w:rsid w:val="007E4483"/>
    <w:rsid w:val="007E5F86"/>
    <w:rsid w:val="00822701"/>
    <w:rsid w:val="008228C0"/>
    <w:rsid w:val="00824103"/>
    <w:rsid w:val="00831CE7"/>
    <w:rsid w:val="008325FD"/>
    <w:rsid w:val="00837FBC"/>
    <w:rsid w:val="008430BD"/>
    <w:rsid w:val="008756DE"/>
    <w:rsid w:val="00887C93"/>
    <w:rsid w:val="00890921"/>
    <w:rsid w:val="008947BF"/>
    <w:rsid w:val="008A4B1A"/>
    <w:rsid w:val="008A5981"/>
    <w:rsid w:val="008D7562"/>
    <w:rsid w:val="008E00AB"/>
    <w:rsid w:val="008F0432"/>
    <w:rsid w:val="0090038E"/>
    <w:rsid w:val="00902633"/>
    <w:rsid w:val="00916500"/>
    <w:rsid w:val="009165D8"/>
    <w:rsid w:val="00967239"/>
    <w:rsid w:val="009678B0"/>
    <w:rsid w:val="0097184D"/>
    <w:rsid w:val="00977C1C"/>
    <w:rsid w:val="00982C8C"/>
    <w:rsid w:val="009A26CC"/>
    <w:rsid w:val="009A3853"/>
    <w:rsid w:val="009D0492"/>
    <w:rsid w:val="009E0BD4"/>
    <w:rsid w:val="009E351C"/>
    <w:rsid w:val="009F5CDB"/>
    <w:rsid w:val="00A02271"/>
    <w:rsid w:val="00A07C37"/>
    <w:rsid w:val="00A10D23"/>
    <w:rsid w:val="00A14E48"/>
    <w:rsid w:val="00A24047"/>
    <w:rsid w:val="00A2518C"/>
    <w:rsid w:val="00A30234"/>
    <w:rsid w:val="00A439C3"/>
    <w:rsid w:val="00A45B61"/>
    <w:rsid w:val="00A5277F"/>
    <w:rsid w:val="00A668C2"/>
    <w:rsid w:val="00A70F44"/>
    <w:rsid w:val="00A770E1"/>
    <w:rsid w:val="00A8648A"/>
    <w:rsid w:val="00A96614"/>
    <w:rsid w:val="00AA148D"/>
    <w:rsid w:val="00AA2870"/>
    <w:rsid w:val="00AB13D3"/>
    <w:rsid w:val="00AC4117"/>
    <w:rsid w:val="00AD4901"/>
    <w:rsid w:val="00B04D4C"/>
    <w:rsid w:val="00B17798"/>
    <w:rsid w:val="00B2500C"/>
    <w:rsid w:val="00B3143E"/>
    <w:rsid w:val="00B502F6"/>
    <w:rsid w:val="00B529F2"/>
    <w:rsid w:val="00B661E4"/>
    <w:rsid w:val="00B71BE5"/>
    <w:rsid w:val="00B72261"/>
    <w:rsid w:val="00B805F3"/>
    <w:rsid w:val="00B83F46"/>
    <w:rsid w:val="00B925B5"/>
    <w:rsid w:val="00B92678"/>
    <w:rsid w:val="00B92C67"/>
    <w:rsid w:val="00B94B0A"/>
    <w:rsid w:val="00B950B1"/>
    <w:rsid w:val="00B95C62"/>
    <w:rsid w:val="00BC692F"/>
    <w:rsid w:val="00BD121F"/>
    <w:rsid w:val="00BD5486"/>
    <w:rsid w:val="00BD5C25"/>
    <w:rsid w:val="00BE3D5E"/>
    <w:rsid w:val="00BE56B3"/>
    <w:rsid w:val="00BF275B"/>
    <w:rsid w:val="00BF507E"/>
    <w:rsid w:val="00BF5C40"/>
    <w:rsid w:val="00C01CF0"/>
    <w:rsid w:val="00C03C2F"/>
    <w:rsid w:val="00C10A80"/>
    <w:rsid w:val="00C122EE"/>
    <w:rsid w:val="00C17CE9"/>
    <w:rsid w:val="00C2437F"/>
    <w:rsid w:val="00C25B43"/>
    <w:rsid w:val="00C302CE"/>
    <w:rsid w:val="00C317C5"/>
    <w:rsid w:val="00C420A8"/>
    <w:rsid w:val="00C47F40"/>
    <w:rsid w:val="00C555C5"/>
    <w:rsid w:val="00C76302"/>
    <w:rsid w:val="00C76BD2"/>
    <w:rsid w:val="00C800B9"/>
    <w:rsid w:val="00C8078F"/>
    <w:rsid w:val="00C935C6"/>
    <w:rsid w:val="00C94864"/>
    <w:rsid w:val="00C97147"/>
    <w:rsid w:val="00CA0362"/>
    <w:rsid w:val="00CA18B1"/>
    <w:rsid w:val="00CA46BF"/>
    <w:rsid w:val="00CB2B89"/>
    <w:rsid w:val="00CB5347"/>
    <w:rsid w:val="00CD215E"/>
    <w:rsid w:val="00CD7AAD"/>
    <w:rsid w:val="00CE4FB7"/>
    <w:rsid w:val="00D059D8"/>
    <w:rsid w:val="00D165A5"/>
    <w:rsid w:val="00D25237"/>
    <w:rsid w:val="00D30858"/>
    <w:rsid w:val="00D3405A"/>
    <w:rsid w:val="00D4397E"/>
    <w:rsid w:val="00D51A5D"/>
    <w:rsid w:val="00D61913"/>
    <w:rsid w:val="00D6300B"/>
    <w:rsid w:val="00D75D8E"/>
    <w:rsid w:val="00D924D9"/>
    <w:rsid w:val="00DA2B38"/>
    <w:rsid w:val="00DA5606"/>
    <w:rsid w:val="00DC6BFF"/>
    <w:rsid w:val="00DD2CC3"/>
    <w:rsid w:val="00DE0B98"/>
    <w:rsid w:val="00DE6C32"/>
    <w:rsid w:val="00E04937"/>
    <w:rsid w:val="00E1646A"/>
    <w:rsid w:val="00E30BA5"/>
    <w:rsid w:val="00E44D2E"/>
    <w:rsid w:val="00E47F21"/>
    <w:rsid w:val="00E5030D"/>
    <w:rsid w:val="00E51C1C"/>
    <w:rsid w:val="00E62193"/>
    <w:rsid w:val="00E6292C"/>
    <w:rsid w:val="00E651BF"/>
    <w:rsid w:val="00EA3629"/>
    <w:rsid w:val="00EB2F48"/>
    <w:rsid w:val="00EC0833"/>
    <w:rsid w:val="00EC09D4"/>
    <w:rsid w:val="00EC29DE"/>
    <w:rsid w:val="00EC2EBE"/>
    <w:rsid w:val="00ED2399"/>
    <w:rsid w:val="00EF1534"/>
    <w:rsid w:val="00EF2D3E"/>
    <w:rsid w:val="00F12DD2"/>
    <w:rsid w:val="00F20CCA"/>
    <w:rsid w:val="00F21947"/>
    <w:rsid w:val="00F311CE"/>
    <w:rsid w:val="00F400B5"/>
    <w:rsid w:val="00F46340"/>
    <w:rsid w:val="00F53454"/>
    <w:rsid w:val="00F54E50"/>
    <w:rsid w:val="00F55894"/>
    <w:rsid w:val="00F65267"/>
    <w:rsid w:val="00F65C6B"/>
    <w:rsid w:val="00F72628"/>
    <w:rsid w:val="00F728A9"/>
    <w:rsid w:val="00F8421E"/>
    <w:rsid w:val="00F91077"/>
    <w:rsid w:val="00FA6754"/>
    <w:rsid w:val="00FC3E7B"/>
    <w:rsid w:val="00FD24FB"/>
    <w:rsid w:val="00FE5E32"/>
    <w:rsid w:val="00FF72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2530"/>
    <o:shapelayout v:ext="edit">
      <o:idmap v:ext="edit" data="1"/>
    </o:shapelayout>
  </w:shapeDefaults>
  <w:decimalSymbol w:val="."/>
  <w:listSeparator w:val=","/>
  <w14:docId w14:val="0503595A"/>
  <w15:chartTrackingRefBased/>
  <w15:docId w15:val="{74357CBC-55C1-4D64-9BB9-E8F2978CA9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77C1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B22C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155ED5"/>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C122EE"/>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C0833"/>
    <w:rPr>
      <w:color w:val="0563C1" w:themeColor="hyperlink"/>
      <w:u w:val="single"/>
    </w:rPr>
  </w:style>
  <w:style w:type="character" w:customStyle="1" w:styleId="Heading1Char">
    <w:name w:val="Heading 1 Char"/>
    <w:basedOn w:val="DefaultParagraphFont"/>
    <w:link w:val="Heading1"/>
    <w:uiPriority w:val="9"/>
    <w:rsid w:val="00977C1C"/>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614B97"/>
    <w:pPr>
      <w:outlineLvl w:val="9"/>
    </w:pPr>
  </w:style>
  <w:style w:type="paragraph" w:styleId="TOC2">
    <w:name w:val="toc 2"/>
    <w:basedOn w:val="Normal"/>
    <w:next w:val="Normal"/>
    <w:autoRedefine/>
    <w:uiPriority w:val="39"/>
    <w:unhideWhenUsed/>
    <w:rsid w:val="00614B97"/>
    <w:pPr>
      <w:spacing w:after="100"/>
      <w:ind w:left="220"/>
    </w:pPr>
    <w:rPr>
      <w:rFonts w:eastAsiaTheme="minorEastAsia" w:cs="Times New Roman"/>
    </w:rPr>
  </w:style>
  <w:style w:type="paragraph" w:styleId="TOC1">
    <w:name w:val="toc 1"/>
    <w:basedOn w:val="Normal"/>
    <w:next w:val="Normal"/>
    <w:autoRedefine/>
    <w:uiPriority w:val="39"/>
    <w:unhideWhenUsed/>
    <w:rsid w:val="00614B97"/>
    <w:pPr>
      <w:spacing w:after="100"/>
    </w:pPr>
    <w:rPr>
      <w:rFonts w:eastAsiaTheme="minorEastAsia" w:cs="Times New Roman"/>
    </w:rPr>
  </w:style>
  <w:style w:type="paragraph" w:styleId="TOC3">
    <w:name w:val="toc 3"/>
    <w:basedOn w:val="Normal"/>
    <w:next w:val="Normal"/>
    <w:autoRedefine/>
    <w:uiPriority w:val="39"/>
    <w:unhideWhenUsed/>
    <w:rsid w:val="00614B97"/>
    <w:pPr>
      <w:spacing w:after="100"/>
      <w:ind w:left="440"/>
    </w:pPr>
    <w:rPr>
      <w:rFonts w:eastAsiaTheme="minorEastAsia" w:cs="Times New Roman"/>
    </w:rPr>
  </w:style>
  <w:style w:type="paragraph" w:styleId="Title">
    <w:name w:val="Title"/>
    <w:basedOn w:val="Normal"/>
    <w:next w:val="Normal"/>
    <w:link w:val="TitleChar"/>
    <w:uiPriority w:val="10"/>
    <w:qFormat/>
    <w:rsid w:val="00614B9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14B9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14B97"/>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614B97"/>
    <w:rPr>
      <w:rFonts w:eastAsiaTheme="minorEastAsia"/>
      <w:color w:val="5A5A5A" w:themeColor="text1" w:themeTint="A5"/>
      <w:spacing w:val="15"/>
    </w:rPr>
  </w:style>
  <w:style w:type="character" w:customStyle="1" w:styleId="Heading2Char">
    <w:name w:val="Heading 2 Char"/>
    <w:basedOn w:val="DefaultParagraphFont"/>
    <w:link w:val="Heading2"/>
    <w:uiPriority w:val="9"/>
    <w:rsid w:val="003B22C4"/>
    <w:rPr>
      <w:rFonts w:asciiTheme="majorHAnsi" w:eastAsiaTheme="majorEastAsia" w:hAnsiTheme="majorHAnsi" w:cstheme="majorBidi"/>
      <w:color w:val="2E74B5" w:themeColor="accent1" w:themeShade="BF"/>
      <w:sz w:val="26"/>
      <w:szCs w:val="26"/>
    </w:rPr>
  </w:style>
  <w:style w:type="paragraph" w:styleId="Header">
    <w:name w:val="header"/>
    <w:basedOn w:val="Normal"/>
    <w:link w:val="HeaderChar"/>
    <w:uiPriority w:val="99"/>
    <w:unhideWhenUsed/>
    <w:rsid w:val="003261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1B7"/>
  </w:style>
  <w:style w:type="paragraph" w:styleId="Footer">
    <w:name w:val="footer"/>
    <w:basedOn w:val="Normal"/>
    <w:link w:val="FooterChar"/>
    <w:uiPriority w:val="99"/>
    <w:unhideWhenUsed/>
    <w:rsid w:val="003261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61B7"/>
  </w:style>
  <w:style w:type="character" w:customStyle="1" w:styleId="Heading3Char">
    <w:name w:val="Heading 3 Char"/>
    <w:basedOn w:val="DefaultParagraphFont"/>
    <w:link w:val="Heading3"/>
    <w:uiPriority w:val="9"/>
    <w:rsid w:val="00155ED5"/>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C122EE"/>
    <w:rPr>
      <w:rFonts w:asciiTheme="majorHAnsi" w:eastAsiaTheme="majorEastAsia" w:hAnsiTheme="majorHAnsi" w:cstheme="majorBidi"/>
      <w:i/>
      <w:iCs/>
      <w:color w:val="2E74B5" w:themeColor="accent1" w:themeShade="BF"/>
    </w:rPr>
  </w:style>
  <w:style w:type="paragraph" w:styleId="BalloonText">
    <w:name w:val="Balloon Text"/>
    <w:basedOn w:val="Normal"/>
    <w:link w:val="BalloonTextChar"/>
    <w:uiPriority w:val="99"/>
    <w:semiHidden/>
    <w:unhideWhenUsed/>
    <w:rsid w:val="002B61E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B61EE"/>
    <w:rPr>
      <w:rFonts w:ascii="Segoe UI" w:hAnsi="Segoe UI" w:cs="Segoe UI"/>
      <w:sz w:val="18"/>
      <w:szCs w:val="18"/>
    </w:rPr>
  </w:style>
  <w:style w:type="paragraph" w:styleId="ListParagraph">
    <w:name w:val="List Paragraph"/>
    <w:basedOn w:val="Normal"/>
    <w:uiPriority w:val="34"/>
    <w:qFormat/>
    <w:rsid w:val="0022525C"/>
    <w:pPr>
      <w:spacing w:after="0" w:line="240" w:lineRule="auto"/>
      <w:ind w:left="720"/>
    </w:pPr>
    <w:rPr>
      <w:rFonts w:ascii="Calibri" w:hAnsi="Calibri" w:cs="Times New Roman"/>
    </w:rPr>
  </w:style>
  <w:style w:type="character" w:styleId="FollowedHyperlink">
    <w:name w:val="FollowedHyperlink"/>
    <w:basedOn w:val="DefaultParagraphFont"/>
    <w:uiPriority w:val="99"/>
    <w:semiHidden/>
    <w:unhideWhenUsed/>
    <w:rsid w:val="004C1ED7"/>
    <w:rPr>
      <w:color w:val="954F72" w:themeColor="followedHyperlink"/>
      <w:u w:val="single"/>
    </w:rPr>
  </w:style>
  <w:style w:type="paragraph" w:styleId="PlainText">
    <w:name w:val="Plain Text"/>
    <w:basedOn w:val="Normal"/>
    <w:link w:val="PlainTextChar"/>
    <w:uiPriority w:val="99"/>
    <w:unhideWhenUsed/>
    <w:rsid w:val="00916500"/>
    <w:pPr>
      <w:spacing w:after="0" w:line="240" w:lineRule="auto"/>
    </w:pPr>
    <w:rPr>
      <w:rFonts w:ascii="Calibri" w:hAnsi="Calibri"/>
      <w:szCs w:val="21"/>
    </w:rPr>
  </w:style>
  <w:style w:type="character" w:customStyle="1" w:styleId="PlainTextChar">
    <w:name w:val="Plain Text Char"/>
    <w:basedOn w:val="DefaultParagraphFont"/>
    <w:link w:val="PlainText"/>
    <w:uiPriority w:val="99"/>
    <w:rsid w:val="00916500"/>
    <w:rPr>
      <w:rFonts w:ascii="Calibri" w:hAnsi="Calibri"/>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19553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hyperlink" Target="https://response.restoration.noaa.gov/oil-and-chemical-spills/oil-spills/resources/shoreline-cleanup-and-assessment-technique-scat.html"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mailto:osprgis@wildlife.ca.gov"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footer" Target="footer1.xml"/><Relationship Id="rId10" Type="http://schemas.openxmlformats.org/officeDocument/2006/relationships/image" Target="media/image2.gif"/><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hyperlink" Target="https://nrm.dfg.ca.gov/FileHandler.ashx?DocumentID=19697&amp;inline"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5772BE-BCB3-457F-9400-1053C5BA4E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662</TotalTime>
  <Pages>30</Pages>
  <Words>3354</Words>
  <Characters>19121</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
    </vt:vector>
  </TitlesOfParts>
  <Company>CDFW</Company>
  <LinksUpToDate>false</LinksUpToDate>
  <CharactersWithSpaces>22431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Oshima, Isaac@Wildlife</dc:creator>
  <cp:keywords/>
  <dc:description/>
  <cp:lastModifiedBy>Oshima, Isaac@Wildlife</cp:lastModifiedBy>
  <cp:revision>135</cp:revision>
  <cp:lastPrinted>2017-12-05T22:51:00Z</cp:lastPrinted>
  <dcterms:created xsi:type="dcterms:W3CDTF">2017-12-20T23:48:00Z</dcterms:created>
  <dcterms:modified xsi:type="dcterms:W3CDTF">2019-03-15T17:43:00Z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e685f86-ed8d-482b-be3a-2b7af73f9b7f_Enabled">
    <vt:lpwstr>True</vt:lpwstr>
  </property>
  <property fmtid="{D5CDD505-2E9C-101B-9397-08002B2CF9AE}" pid="3" name="MSIP_Label_6e685f86-ed8d-482b-be3a-2b7af73f9b7f_SiteId">
    <vt:lpwstr>4b633c25-efbf-4006-9f15-07442ba7aa0b</vt:lpwstr>
  </property>
  <property fmtid="{D5CDD505-2E9C-101B-9397-08002B2CF9AE}" pid="4" name="MSIP_Label_6e685f86-ed8d-482b-be3a-2b7af73f9b7f_Ref">
    <vt:lpwstr>https://api.informationprotection.azure.com/api/4b633c25-efbf-4006-9f15-07442ba7aa0b</vt:lpwstr>
  </property>
  <property fmtid="{D5CDD505-2E9C-101B-9397-08002B2CF9AE}" pid="5" name="MSIP_Label_6e685f86-ed8d-482b-be3a-2b7af73f9b7f_Owner">
    <vt:lpwstr>Isaac.Oshima@wildlife.ca.gov</vt:lpwstr>
  </property>
  <property fmtid="{D5CDD505-2E9C-101B-9397-08002B2CF9AE}" pid="6" name="MSIP_Label_6e685f86-ed8d-482b-be3a-2b7af73f9b7f_SetDate">
    <vt:lpwstr>2018-07-18T14:49:08.9668207-07:00</vt:lpwstr>
  </property>
  <property fmtid="{D5CDD505-2E9C-101B-9397-08002B2CF9AE}" pid="7" name="MSIP_Label_6e685f86-ed8d-482b-be3a-2b7af73f9b7f_Name">
    <vt:lpwstr>General</vt:lpwstr>
  </property>
  <property fmtid="{D5CDD505-2E9C-101B-9397-08002B2CF9AE}" pid="8" name="MSIP_Label_6e685f86-ed8d-482b-be3a-2b7af73f9b7f_Application">
    <vt:lpwstr>Microsoft Azure Information Protection</vt:lpwstr>
  </property>
  <property fmtid="{D5CDD505-2E9C-101B-9397-08002B2CF9AE}" pid="9" name="MSIP_Label_6e685f86-ed8d-482b-be3a-2b7af73f9b7f_Extended_MSFT_Method">
    <vt:lpwstr>Automatic</vt:lpwstr>
  </property>
  <property fmtid="{D5CDD505-2E9C-101B-9397-08002B2CF9AE}" pid="10" name="Sensitivity">
    <vt:lpwstr>General</vt:lpwstr>
  </property>
</Properties>
</file>