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AC" w:rsidRDefault="002025AC">
      <w:r>
        <w:t>Appendix D</w:t>
      </w:r>
      <w:bookmarkStart w:id="0" w:name="_GoBack"/>
      <w:bookmarkEnd w:id="0"/>
    </w:p>
    <w:p w:rsidR="002025AC" w:rsidRDefault="002025AC"/>
    <w:p w:rsidR="003B33D1" w:rsidRDefault="002025AC">
      <w:r>
        <w:t>Acronyms and Abbreviations</w:t>
      </w:r>
    </w:p>
    <w:sectPr w:rsidR="003B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AC"/>
    <w:rsid w:val="002025AC"/>
    <w:rsid w:val="003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2016-12-28T23:37:00Z</dcterms:created>
  <dcterms:modified xsi:type="dcterms:W3CDTF">2016-12-28T23:38:00Z</dcterms:modified>
</cp:coreProperties>
</file>