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B1" w:rsidRPr="0005621B" w:rsidRDefault="00CC42B1" w:rsidP="00CC42B1">
      <w:pPr>
        <w:pStyle w:val="Default"/>
        <w:spacing w:after="77"/>
        <w:rPr>
          <w:rFonts w:ascii="Times New Roman" w:hAnsi="Times New Roman" w:cs="Times New Roman"/>
          <w:sz w:val="22"/>
          <w:szCs w:val="22"/>
        </w:rPr>
      </w:pPr>
      <w:r w:rsidRPr="0005621B">
        <w:rPr>
          <w:rFonts w:ascii="Times New Roman" w:hAnsi="Times New Roman" w:cs="Times New Roman"/>
          <w:sz w:val="22"/>
          <w:szCs w:val="22"/>
        </w:rPr>
        <w:t xml:space="preserve">August 29, 2013 </w:t>
      </w:r>
    </w:p>
    <w:p w:rsidR="00CC42B1" w:rsidRPr="0005621B" w:rsidRDefault="00CC42B1" w:rsidP="00CC42B1">
      <w:pPr>
        <w:pStyle w:val="Default"/>
        <w:spacing w:after="77"/>
        <w:rPr>
          <w:rFonts w:ascii="Times New Roman" w:hAnsi="Times New Roman" w:cs="Times New Roman"/>
          <w:sz w:val="22"/>
          <w:szCs w:val="22"/>
        </w:rPr>
      </w:pPr>
    </w:p>
    <w:p w:rsidR="00CC42B1" w:rsidRPr="0005621B" w:rsidRDefault="009A623F" w:rsidP="00CC42B1">
      <w:pPr>
        <w:pStyle w:val="Default"/>
        <w:spacing w:after="77"/>
        <w:rPr>
          <w:rFonts w:ascii="Times New Roman" w:hAnsi="Times New Roman" w:cs="Times New Roman"/>
          <w:sz w:val="22"/>
          <w:szCs w:val="22"/>
        </w:rPr>
      </w:pPr>
      <w:r w:rsidRPr="0005621B">
        <w:rPr>
          <w:rFonts w:ascii="Times New Roman" w:hAnsi="Times New Roman" w:cs="Times New Roman"/>
          <w:sz w:val="22"/>
          <w:szCs w:val="22"/>
        </w:rPr>
        <w:t xml:space="preserve">IEP Lead Scientist </w:t>
      </w:r>
      <w:r w:rsidR="00A30881" w:rsidRPr="0005621B">
        <w:rPr>
          <w:rFonts w:ascii="Times New Roman" w:hAnsi="Times New Roman" w:cs="Times New Roman"/>
          <w:sz w:val="22"/>
          <w:szCs w:val="22"/>
        </w:rPr>
        <w:t xml:space="preserve">Dr. </w:t>
      </w:r>
      <w:proofErr w:type="spellStart"/>
      <w:r w:rsidR="00A30881" w:rsidRPr="0005621B">
        <w:rPr>
          <w:rFonts w:ascii="Times New Roman" w:hAnsi="Times New Roman" w:cs="Times New Roman"/>
          <w:sz w:val="22"/>
          <w:szCs w:val="22"/>
        </w:rPr>
        <w:t>Anke</w:t>
      </w:r>
      <w:proofErr w:type="spellEnd"/>
      <w:r w:rsidR="00A30881" w:rsidRPr="0005621B">
        <w:rPr>
          <w:rFonts w:ascii="Times New Roman" w:hAnsi="Times New Roman" w:cs="Times New Roman"/>
          <w:sz w:val="22"/>
          <w:szCs w:val="22"/>
        </w:rPr>
        <w:t xml:space="preserve"> Mueller-</w:t>
      </w:r>
      <w:proofErr w:type="spellStart"/>
      <w:r w:rsidR="00A30881" w:rsidRPr="0005621B">
        <w:rPr>
          <w:rFonts w:ascii="Times New Roman" w:hAnsi="Times New Roman" w:cs="Times New Roman"/>
          <w:sz w:val="22"/>
          <w:szCs w:val="22"/>
        </w:rPr>
        <w:t>Solger</w:t>
      </w:r>
      <w:proofErr w:type="spellEnd"/>
      <w:r w:rsidR="00416919" w:rsidRPr="0005621B">
        <w:rPr>
          <w:rFonts w:ascii="Times New Roman" w:hAnsi="Times New Roman" w:cs="Times New Roman"/>
          <w:sz w:val="22"/>
          <w:szCs w:val="22"/>
        </w:rPr>
        <w:t xml:space="preserve"> </w:t>
      </w:r>
      <w:r w:rsidR="00CC42B1" w:rsidRPr="0005621B">
        <w:rPr>
          <w:rFonts w:ascii="Times New Roman" w:hAnsi="Times New Roman" w:cs="Times New Roman"/>
          <w:sz w:val="22"/>
          <w:szCs w:val="22"/>
        </w:rPr>
        <w:t xml:space="preserve">and </w:t>
      </w:r>
      <w:r w:rsidRPr="0005621B">
        <w:rPr>
          <w:rFonts w:ascii="Times New Roman" w:hAnsi="Times New Roman" w:cs="Times New Roman"/>
          <w:sz w:val="22"/>
          <w:szCs w:val="22"/>
        </w:rPr>
        <w:t xml:space="preserve">MAST </w:t>
      </w:r>
      <w:r w:rsidR="006475F0">
        <w:rPr>
          <w:rFonts w:ascii="Times New Roman" w:hAnsi="Times New Roman" w:cs="Times New Roman"/>
          <w:sz w:val="22"/>
          <w:szCs w:val="22"/>
        </w:rPr>
        <w:t>Report Authors</w:t>
      </w:r>
    </w:p>
    <w:p w:rsidR="009A623F" w:rsidRPr="0005621B" w:rsidRDefault="009A623F" w:rsidP="00CC42B1">
      <w:pPr>
        <w:pStyle w:val="Default"/>
        <w:spacing w:after="77"/>
        <w:rPr>
          <w:rFonts w:ascii="Times New Roman" w:hAnsi="Times New Roman" w:cs="Times New Roman"/>
          <w:sz w:val="22"/>
          <w:szCs w:val="22"/>
        </w:rPr>
      </w:pPr>
    </w:p>
    <w:p w:rsidR="00CC42B1" w:rsidRPr="004F433B" w:rsidRDefault="00CC42B1" w:rsidP="00CC42B1">
      <w:pPr>
        <w:pStyle w:val="Default"/>
        <w:spacing w:after="77"/>
        <w:rPr>
          <w:rFonts w:ascii="Times New Roman" w:hAnsi="Times New Roman" w:cs="Times New Roman"/>
          <w:i/>
          <w:sz w:val="22"/>
          <w:szCs w:val="22"/>
        </w:rPr>
      </w:pPr>
      <w:r w:rsidRPr="004F433B">
        <w:rPr>
          <w:rFonts w:ascii="Times New Roman" w:hAnsi="Times New Roman" w:cs="Times New Roman"/>
          <w:i/>
          <w:sz w:val="22"/>
          <w:szCs w:val="22"/>
        </w:rPr>
        <w:t>Submitted electronically to</w:t>
      </w:r>
      <w:r w:rsidR="004F433B" w:rsidRPr="004F433B">
        <w:rPr>
          <w:rFonts w:ascii="Times New Roman" w:hAnsi="Times New Roman" w:cs="Times New Roman"/>
          <w:i/>
          <w:sz w:val="22"/>
          <w:szCs w:val="22"/>
        </w:rPr>
        <w:t xml:space="preserve"> </w:t>
      </w:r>
      <w:hyperlink r:id="rId7" w:history="1">
        <w:r w:rsidR="004F433B" w:rsidRPr="004F433B">
          <w:rPr>
            <w:rStyle w:val="Hyperlink"/>
            <w:rFonts w:ascii="Times New Roman" w:hAnsi="Times New Roman" w:cs="Times New Roman"/>
            <w:i/>
            <w:sz w:val="22"/>
            <w:szCs w:val="22"/>
          </w:rPr>
          <w:t>interagencyecologicalprogram@gmail.com</w:t>
        </w:r>
      </w:hyperlink>
    </w:p>
    <w:p w:rsidR="003C3001" w:rsidRPr="0005621B" w:rsidRDefault="003C3001" w:rsidP="00CC42B1">
      <w:pPr>
        <w:pStyle w:val="Default"/>
        <w:spacing w:after="77"/>
        <w:rPr>
          <w:rFonts w:ascii="Times New Roman" w:hAnsi="Times New Roman" w:cs="Times New Roman"/>
          <w:sz w:val="22"/>
          <w:szCs w:val="22"/>
        </w:rPr>
      </w:pPr>
    </w:p>
    <w:p w:rsidR="009A623F" w:rsidRPr="004F433B" w:rsidRDefault="00CC42B1" w:rsidP="0067266E">
      <w:pPr>
        <w:pStyle w:val="Default"/>
        <w:spacing w:after="77"/>
        <w:ind w:left="864" w:hanging="864"/>
        <w:rPr>
          <w:rFonts w:ascii="Times New Roman" w:hAnsi="Times New Roman" w:cs="Times New Roman"/>
          <w:b/>
          <w:sz w:val="20"/>
          <w:szCs w:val="20"/>
        </w:rPr>
      </w:pPr>
      <w:r w:rsidRPr="004F433B">
        <w:rPr>
          <w:rFonts w:ascii="Times New Roman" w:hAnsi="Times New Roman" w:cs="Times New Roman"/>
          <w:b/>
          <w:sz w:val="20"/>
          <w:szCs w:val="20"/>
        </w:rPr>
        <w:t xml:space="preserve">Subject: </w:t>
      </w:r>
      <w:r w:rsidR="00416919" w:rsidRPr="004F433B">
        <w:rPr>
          <w:rFonts w:ascii="Times New Roman" w:hAnsi="Times New Roman" w:cs="Times New Roman"/>
          <w:b/>
          <w:sz w:val="20"/>
          <w:szCs w:val="20"/>
        </w:rPr>
        <w:t>Sacramento Regional County Sanitation District 2013</w:t>
      </w:r>
      <w:r w:rsidR="009A623F" w:rsidRPr="004F433B">
        <w:rPr>
          <w:rFonts w:ascii="Times New Roman" w:hAnsi="Times New Roman" w:cs="Times New Roman"/>
          <w:b/>
          <w:sz w:val="20"/>
          <w:szCs w:val="20"/>
        </w:rPr>
        <w:t xml:space="preserve"> MAST Report</w:t>
      </w:r>
      <w:r w:rsidR="00416919" w:rsidRPr="004F433B">
        <w:rPr>
          <w:rFonts w:ascii="Times New Roman" w:hAnsi="Times New Roman" w:cs="Times New Roman"/>
          <w:b/>
          <w:sz w:val="20"/>
          <w:szCs w:val="20"/>
        </w:rPr>
        <w:t xml:space="preserve"> Review</w:t>
      </w:r>
    </w:p>
    <w:p w:rsidR="00CC42B1" w:rsidRPr="0005621B" w:rsidRDefault="00CC42B1" w:rsidP="00CC42B1">
      <w:pPr>
        <w:pStyle w:val="Default"/>
        <w:spacing w:after="77"/>
        <w:rPr>
          <w:rFonts w:ascii="Times New Roman" w:hAnsi="Times New Roman" w:cs="Times New Roman"/>
          <w:sz w:val="22"/>
          <w:szCs w:val="22"/>
        </w:rPr>
      </w:pPr>
    </w:p>
    <w:p w:rsidR="00CC42B1" w:rsidRPr="0005621B" w:rsidRDefault="00CC42B1" w:rsidP="00CC42B1">
      <w:pPr>
        <w:pStyle w:val="Default"/>
        <w:spacing w:after="77"/>
        <w:rPr>
          <w:rFonts w:ascii="Times New Roman" w:hAnsi="Times New Roman" w:cs="Times New Roman"/>
          <w:sz w:val="22"/>
          <w:szCs w:val="22"/>
        </w:rPr>
      </w:pPr>
      <w:r w:rsidRPr="0005621B">
        <w:rPr>
          <w:rFonts w:ascii="Times New Roman" w:hAnsi="Times New Roman" w:cs="Times New Roman"/>
          <w:sz w:val="22"/>
          <w:szCs w:val="22"/>
        </w:rPr>
        <w:t xml:space="preserve">Dear </w:t>
      </w:r>
      <w:r w:rsidR="009A623F" w:rsidRPr="0005621B">
        <w:rPr>
          <w:rFonts w:ascii="Times New Roman" w:hAnsi="Times New Roman" w:cs="Times New Roman"/>
          <w:sz w:val="22"/>
          <w:szCs w:val="22"/>
        </w:rPr>
        <w:t xml:space="preserve">MAST </w:t>
      </w:r>
      <w:r w:rsidR="006475F0">
        <w:rPr>
          <w:rFonts w:ascii="Times New Roman" w:hAnsi="Times New Roman" w:cs="Times New Roman"/>
          <w:sz w:val="22"/>
          <w:szCs w:val="22"/>
        </w:rPr>
        <w:t>Report Authors</w:t>
      </w:r>
      <w:r w:rsidRPr="0005621B">
        <w:rPr>
          <w:rFonts w:ascii="Times New Roman" w:hAnsi="Times New Roman" w:cs="Times New Roman"/>
          <w:sz w:val="22"/>
          <w:szCs w:val="22"/>
        </w:rPr>
        <w:t>:</w:t>
      </w:r>
    </w:p>
    <w:p w:rsidR="00CC42B1" w:rsidRPr="0005621B" w:rsidRDefault="00CC42B1" w:rsidP="00B30113">
      <w:pPr>
        <w:pStyle w:val="Default"/>
        <w:spacing w:after="77"/>
        <w:rPr>
          <w:rFonts w:ascii="Times New Roman" w:hAnsi="Times New Roman" w:cs="Times New Roman"/>
          <w:sz w:val="22"/>
          <w:szCs w:val="22"/>
        </w:rPr>
      </w:pPr>
    </w:p>
    <w:p w:rsidR="009C6D42" w:rsidRPr="0005621B" w:rsidRDefault="00CC42B1" w:rsidP="009C6D42">
      <w:pPr>
        <w:pStyle w:val="Default"/>
        <w:spacing w:after="77"/>
        <w:rPr>
          <w:rFonts w:ascii="Times New Roman" w:hAnsi="Times New Roman" w:cs="Times New Roman"/>
          <w:sz w:val="22"/>
          <w:szCs w:val="22"/>
        </w:rPr>
      </w:pPr>
      <w:r w:rsidRPr="0005621B">
        <w:rPr>
          <w:rFonts w:ascii="Times New Roman" w:hAnsi="Times New Roman" w:cs="Times New Roman"/>
          <w:sz w:val="22"/>
          <w:szCs w:val="22"/>
        </w:rPr>
        <w:t>The Sacramento Regional County Sanitation District (SRCSD) provides wastewater conveyance and treatment services to over 1.3 million customers in the greater Sacramento area.  Our mission is to protect human health and the environment.  We take our mission seriously and work on a daily basis to meet our obligations to protect water quality and beneficial uses in the Delta.</w:t>
      </w:r>
      <w:r w:rsidR="009C6D42" w:rsidRPr="0005621B">
        <w:rPr>
          <w:rFonts w:ascii="Times New Roman" w:hAnsi="Times New Roman" w:cs="Times New Roman"/>
          <w:sz w:val="22"/>
          <w:szCs w:val="22"/>
        </w:rPr>
        <w:t xml:space="preserve"> We greatly appreciate this opportunity to review and comment on the draft MAST report.</w:t>
      </w:r>
    </w:p>
    <w:p w:rsidR="00CC42B1" w:rsidRPr="0005621B" w:rsidRDefault="00CC42B1" w:rsidP="00CC42B1">
      <w:pPr>
        <w:spacing w:after="0" w:line="240" w:lineRule="auto"/>
        <w:rPr>
          <w:rFonts w:ascii="Times New Roman" w:hAnsi="Times New Roman" w:cs="Times New Roman"/>
        </w:rPr>
      </w:pPr>
    </w:p>
    <w:p w:rsidR="00AB097C" w:rsidRPr="0005621B" w:rsidRDefault="00BC15C3" w:rsidP="00B30113">
      <w:pPr>
        <w:pStyle w:val="Default"/>
        <w:spacing w:after="77"/>
        <w:rPr>
          <w:rFonts w:ascii="Times New Roman" w:hAnsi="Times New Roman" w:cs="Times New Roman"/>
          <w:sz w:val="22"/>
          <w:szCs w:val="22"/>
        </w:rPr>
      </w:pPr>
      <w:r w:rsidRPr="0005621B">
        <w:rPr>
          <w:rFonts w:ascii="Times New Roman" w:hAnsi="Times New Roman" w:cs="Times New Roman"/>
          <w:sz w:val="22"/>
          <w:szCs w:val="22"/>
        </w:rPr>
        <w:t xml:space="preserve">The report </w:t>
      </w:r>
      <w:r w:rsidR="00A31D4E" w:rsidRPr="0005621B">
        <w:rPr>
          <w:rFonts w:ascii="Times New Roman" w:hAnsi="Times New Roman" w:cs="Times New Roman"/>
          <w:sz w:val="22"/>
          <w:szCs w:val="22"/>
        </w:rPr>
        <w:t>provides</w:t>
      </w:r>
      <w:r w:rsidRPr="0005621B">
        <w:rPr>
          <w:rFonts w:ascii="Times New Roman" w:hAnsi="Times New Roman" w:cs="Times New Roman"/>
          <w:sz w:val="22"/>
          <w:szCs w:val="22"/>
        </w:rPr>
        <w:t xml:space="preserve"> an important review </w:t>
      </w:r>
      <w:r w:rsidR="00A31D4E" w:rsidRPr="0005621B">
        <w:rPr>
          <w:rFonts w:ascii="Times New Roman" w:hAnsi="Times New Roman" w:cs="Times New Roman"/>
          <w:sz w:val="22"/>
          <w:szCs w:val="22"/>
        </w:rPr>
        <w:t>of</w:t>
      </w:r>
      <w:r w:rsidRPr="0005621B">
        <w:rPr>
          <w:rFonts w:ascii="Times New Roman" w:hAnsi="Times New Roman" w:cs="Times New Roman"/>
          <w:sz w:val="22"/>
          <w:szCs w:val="22"/>
        </w:rPr>
        <w:t xml:space="preserve"> potential factors regulating delta smelt populations</w:t>
      </w:r>
      <w:r w:rsidR="00A31D4E" w:rsidRPr="0005621B">
        <w:rPr>
          <w:rFonts w:ascii="Times New Roman" w:hAnsi="Times New Roman" w:cs="Times New Roman"/>
          <w:sz w:val="22"/>
          <w:szCs w:val="22"/>
        </w:rPr>
        <w:t>.</w:t>
      </w:r>
      <w:r w:rsidRPr="0005621B">
        <w:rPr>
          <w:rFonts w:ascii="Times New Roman" w:hAnsi="Times New Roman" w:cs="Times New Roman"/>
          <w:sz w:val="22"/>
          <w:szCs w:val="22"/>
        </w:rPr>
        <w:t xml:space="preserve"> </w:t>
      </w:r>
      <w:r w:rsidR="00882485" w:rsidRPr="0005621B">
        <w:rPr>
          <w:rFonts w:ascii="Times New Roman" w:hAnsi="Times New Roman" w:cs="Times New Roman"/>
          <w:sz w:val="22"/>
          <w:szCs w:val="22"/>
        </w:rPr>
        <w:t xml:space="preserve">In general, the report provides a well-balanced discussion of many factors potentially limiting delta smelt growth and survival. </w:t>
      </w:r>
      <w:r w:rsidR="006C2386" w:rsidRPr="0005621B">
        <w:rPr>
          <w:rFonts w:ascii="Times New Roman" w:hAnsi="Times New Roman" w:cs="Times New Roman"/>
          <w:sz w:val="22"/>
          <w:szCs w:val="22"/>
        </w:rPr>
        <w:t xml:space="preserve">The conceptual model has a good structure, </w:t>
      </w:r>
      <w:r w:rsidR="000828C4" w:rsidRPr="0005621B">
        <w:rPr>
          <w:rFonts w:ascii="Times New Roman" w:hAnsi="Times New Roman" w:cs="Times New Roman"/>
          <w:sz w:val="22"/>
          <w:szCs w:val="22"/>
        </w:rPr>
        <w:t>as</w:t>
      </w:r>
      <w:r w:rsidR="006C2386" w:rsidRPr="0005621B">
        <w:rPr>
          <w:rFonts w:ascii="Times New Roman" w:hAnsi="Times New Roman" w:cs="Times New Roman"/>
          <w:sz w:val="22"/>
          <w:szCs w:val="22"/>
        </w:rPr>
        <w:t xml:space="preserve"> </w:t>
      </w:r>
      <w:r w:rsidR="00A31D4E" w:rsidRPr="0005621B">
        <w:rPr>
          <w:rFonts w:ascii="Times New Roman" w:hAnsi="Times New Roman" w:cs="Times New Roman"/>
          <w:sz w:val="22"/>
          <w:szCs w:val="22"/>
        </w:rPr>
        <w:t xml:space="preserve">specific environmental drivers </w:t>
      </w:r>
      <w:r w:rsidR="006C2386" w:rsidRPr="0005621B">
        <w:rPr>
          <w:rFonts w:ascii="Times New Roman" w:hAnsi="Times New Roman" w:cs="Times New Roman"/>
          <w:sz w:val="22"/>
          <w:szCs w:val="22"/>
        </w:rPr>
        <w:t xml:space="preserve">and proximal stressors are likely to vary among delta smelt </w:t>
      </w:r>
      <w:r w:rsidR="00A31D4E" w:rsidRPr="0005621B">
        <w:rPr>
          <w:rFonts w:ascii="Times New Roman" w:hAnsi="Times New Roman" w:cs="Times New Roman"/>
          <w:sz w:val="22"/>
          <w:szCs w:val="22"/>
        </w:rPr>
        <w:t>life-stages and corresponding</w:t>
      </w:r>
      <w:r w:rsidR="006C2386" w:rsidRPr="0005621B">
        <w:rPr>
          <w:rFonts w:ascii="Times New Roman" w:hAnsi="Times New Roman" w:cs="Times New Roman"/>
          <w:sz w:val="22"/>
          <w:szCs w:val="22"/>
        </w:rPr>
        <w:t xml:space="preserve"> seasons.</w:t>
      </w:r>
      <w:r w:rsidR="00AC773D" w:rsidRPr="0005621B">
        <w:rPr>
          <w:rFonts w:ascii="Times New Roman" w:hAnsi="Times New Roman" w:cs="Times New Roman"/>
          <w:sz w:val="22"/>
          <w:szCs w:val="22"/>
        </w:rPr>
        <w:t xml:space="preserve"> </w:t>
      </w:r>
      <w:r w:rsidR="00D533BE" w:rsidRPr="0005621B">
        <w:rPr>
          <w:rFonts w:ascii="Times New Roman" w:hAnsi="Times New Roman" w:cs="Times New Roman"/>
          <w:sz w:val="22"/>
          <w:szCs w:val="22"/>
        </w:rPr>
        <w:t>C</w:t>
      </w:r>
      <w:r w:rsidR="00393B16" w:rsidRPr="0005621B">
        <w:rPr>
          <w:rFonts w:ascii="Times New Roman" w:hAnsi="Times New Roman" w:cs="Times New Roman"/>
          <w:sz w:val="22"/>
          <w:szCs w:val="22"/>
        </w:rPr>
        <w:t xml:space="preserve">omparisons of key environmental drivers and delta smelt abundance, survival and growth among past wet and dry years </w:t>
      </w:r>
      <w:r w:rsidR="00AC773D" w:rsidRPr="0005621B">
        <w:rPr>
          <w:rFonts w:ascii="Times New Roman" w:hAnsi="Times New Roman" w:cs="Times New Roman"/>
          <w:sz w:val="22"/>
          <w:szCs w:val="22"/>
        </w:rPr>
        <w:t xml:space="preserve">also </w:t>
      </w:r>
      <w:r w:rsidR="00DD22BE" w:rsidRPr="0005621B">
        <w:rPr>
          <w:rFonts w:ascii="Times New Roman" w:hAnsi="Times New Roman" w:cs="Times New Roman"/>
          <w:sz w:val="22"/>
          <w:szCs w:val="22"/>
        </w:rPr>
        <w:t>provide</w:t>
      </w:r>
      <w:r w:rsidR="00D533BE" w:rsidRPr="0005621B">
        <w:rPr>
          <w:rFonts w:ascii="Times New Roman" w:hAnsi="Times New Roman" w:cs="Times New Roman"/>
          <w:sz w:val="22"/>
          <w:szCs w:val="22"/>
        </w:rPr>
        <w:t xml:space="preserve"> an</w:t>
      </w:r>
      <w:r w:rsidR="00393B16" w:rsidRPr="0005621B">
        <w:rPr>
          <w:rFonts w:ascii="Times New Roman" w:hAnsi="Times New Roman" w:cs="Times New Roman"/>
          <w:sz w:val="22"/>
          <w:szCs w:val="22"/>
        </w:rPr>
        <w:t xml:space="preserve"> excellent </w:t>
      </w:r>
      <w:r w:rsidR="00DD22BE" w:rsidRPr="0005621B">
        <w:rPr>
          <w:rFonts w:ascii="Times New Roman" w:hAnsi="Times New Roman" w:cs="Times New Roman"/>
          <w:sz w:val="22"/>
          <w:szCs w:val="22"/>
        </w:rPr>
        <w:t>analysis of the potential factors regulating the species abundance</w:t>
      </w:r>
      <w:r w:rsidR="001C2E2E" w:rsidRPr="0005621B">
        <w:rPr>
          <w:rFonts w:ascii="Times New Roman" w:hAnsi="Times New Roman" w:cs="Times New Roman"/>
          <w:sz w:val="22"/>
          <w:szCs w:val="22"/>
        </w:rPr>
        <w:t xml:space="preserve">.  </w:t>
      </w:r>
      <w:r w:rsidR="00FD1FCC" w:rsidRPr="0005621B">
        <w:rPr>
          <w:rFonts w:ascii="Times New Roman" w:hAnsi="Times New Roman" w:cs="Times New Roman"/>
          <w:sz w:val="22"/>
          <w:szCs w:val="22"/>
        </w:rPr>
        <w:t>Specific comments are listed below:</w:t>
      </w:r>
    </w:p>
    <w:p w:rsidR="00FD1FCC" w:rsidRPr="0005621B" w:rsidRDefault="00FD1FCC" w:rsidP="00B30113">
      <w:pPr>
        <w:pStyle w:val="Default"/>
        <w:spacing w:after="77"/>
        <w:rPr>
          <w:rFonts w:ascii="Times New Roman" w:hAnsi="Times New Roman" w:cs="Times New Roman"/>
          <w:sz w:val="22"/>
          <w:szCs w:val="22"/>
        </w:rPr>
      </w:pPr>
    </w:p>
    <w:p w:rsidR="00527E56" w:rsidRPr="0005621B" w:rsidRDefault="003342E7"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1334.</w:t>
      </w:r>
      <w:proofErr w:type="gramEnd"/>
      <w:r w:rsidRPr="0005621B">
        <w:rPr>
          <w:rFonts w:ascii="Times New Roman" w:hAnsi="Times New Roman" w:cs="Times New Roman"/>
          <w:sz w:val="22"/>
          <w:szCs w:val="22"/>
        </w:rPr>
        <w:t xml:space="preserve"> </w:t>
      </w:r>
      <w:r w:rsidR="00D946DF" w:rsidRPr="0005621B">
        <w:rPr>
          <w:rFonts w:ascii="Times New Roman" w:hAnsi="Times New Roman" w:cs="Times New Roman"/>
          <w:sz w:val="22"/>
          <w:szCs w:val="22"/>
        </w:rPr>
        <w:t>Clam</w:t>
      </w:r>
      <w:r w:rsidR="00EC067D" w:rsidRPr="0005621B">
        <w:rPr>
          <w:rFonts w:ascii="Times New Roman" w:hAnsi="Times New Roman" w:cs="Times New Roman"/>
          <w:sz w:val="22"/>
          <w:szCs w:val="22"/>
        </w:rPr>
        <w:t xml:space="preserve"> grazing</w:t>
      </w:r>
      <w:r w:rsidR="00D946DF" w:rsidRPr="0005621B">
        <w:rPr>
          <w:rFonts w:ascii="Times New Roman" w:hAnsi="Times New Roman" w:cs="Times New Roman"/>
          <w:sz w:val="22"/>
          <w:szCs w:val="22"/>
        </w:rPr>
        <w:t xml:space="preserve"> should be added</w:t>
      </w:r>
      <w:r w:rsidR="00EC067D" w:rsidRPr="0005621B">
        <w:rPr>
          <w:rFonts w:ascii="Times New Roman" w:hAnsi="Times New Roman" w:cs="Times New Roman"/>
          <w:sz w:val="22"/>
          <w:szCs w:val="22"/>
        </w:rPr>
        <w:t xml:space="preserve"> to the conceptual model during the winter and spring periods</w:t>
      </w:r>
      <w:r w:rsidR="00527E56" w:rsidRPr="0005621B">
        <w:rPr>
          <w:rFonts w:ascii="Times New Roman" w:hAnsi="Times New Roman" w:cs="Times New Roman"/>
          <w:sz w:val="22"/>
          <w:szCs w:val="22"/>
        </w:rPr>
        <w:t xml:space="preserve">. Data from the IEP Environmental Monitoring Program </w:t>
      </w:r>
      <w:r w:rsidR="00C32A9D" w:rsidRPr="0005621B">
        <w:rPr>
          <w:rFonts w:ascii="Times New Roman" w:hAnsi="Times New Roman" w:cs="Times New Roman"/>
          <w:sz w:val="22"/>
          <w:szCs w:val="22"/>
        </w:rPr>
        <w:t xml:space="preserve">indicates </w:t>
      </w:r>
      <w:r w:rsidR="005606FC" w:rsidRPr="0005621B">
        <w:rPr>
          <w:rFonts w:ascii="Times New Roman" w:hAnsi="Times New Roman" w:cs="Times New Roman"/>
          <w:sz w:val="22"/>
          <w:szCs w:val="22"/>
        </w:rPr>
        <w:t xml:space="preserve">that </w:t>
      </w:r>
      <w:r w:rsidR="00C32A9D" w:rsidRPr="0005621B">
        <w:rPr>
          <w:rFonts w:ascii="Times New Roman" w:hAnsi="Times New Roman" w:cs="Times New Roman"/>
          <w:sz w:val="22"/>
          <w:szCs w:val="22"/>
        </w:rPr>
        <w:t xml:space="preserve">the seasonal abundance of </w:t>
      </w:r>
      <w:r w:rsidR="005606FC" w:rsidRPr="0005621B">
        <w:rPr>
          <w:rFonts w:ascii="Times New Roman" w:hAnsi="Times New Roman" w:cs="Times New Roman"/>
          <w:i/>
          <w:sz w:val="22"/>
          <w:szCs w:val="22"/>
        </w:rPr>
        <w:t>P. amurensis</w:t>
      </w:r>
      <w:r w:rsidR="005606FC" w:rsidRPr="0005621B">
        <w:rPr>
          <w:rFonts w:ascii="Times New Roman" w:hAnsi="Times New Roman" w:cs="Times New Roman"/>
          <w:sz w:val="22"/>
          <w:szCs w:val="22"/>
        </w:rPr>
        <w:t xml:space="preserve"> varies by location and water year</w:t>
      </w:r>
      <w:r w:rsidR="00F13E42" w:rsidRPr="0005621B">
        <w:rPr>
          <w:rFonts w:ascii="Times New Roman" w:hAnsi="Times New Roman" w:cs="Times New Roman"/>
          <w:sz w:val="22"/>
          <w:szCs w:val="22"/>
        </w:rPr>
        <w:t>.</w:t>
      </w:r>
      <w:r w:rsidR="005606FC" w:rsidRPr="0005621B">
        <w:rPr>
          <w:rFonts w:ascii="Times New Roman" w:hAnsi="Times New Roman" w:cs="Times New Roman"/>
          <w:sz w:val="22"/>
          <w:szCs w:val="22"/>
        </w:rPr>
        <w:t xml:space="preserve"> In </w:t>
      </w:r>
      <w:r w:rsidR="00375726" w:rsidRPr="0005621B">
        <w:rPr>
          <w:rFonts w:ascii="Times New Roman" w:hAnsi="Times New Roman" w:cs="Times New Roman"/>
          <w:sz w:val="22"/>
          <w:szCs w:val="22"/>
        </w:rPr>
        <w:t xml:space="preserve">2011, </w:t>
      </w:r>
      <w:r w:rsidR="00375726" w:rsidRPr="0005621B">
        <w:rPr>
          <w:rFonts w:ascii="Times New Roman" w:hAnsi="Times New Roman" w:cs="Times New Roman"/>
          <w:i/>
          <w:sz w:val="22"/>
          <w:szCs w:val="22"/>
        </w:rPr>
        <w:t>P. amurensis</w:t>
      </w:r>
      <w:r w:rsidR="00375726" w:rsidRPr="0005621B">
        <w:rPr>
          <w:rFonts w:ascii="Times New Roman" w:hAnsi="Times New Roman" w:cs="Times New Roman"/>
          <w:sz w:val="22"/>
          <w:szCs w:val="22"/>
        </w:rPr>
        <w:t xml:space="preserve"> abundance was relatively high in Suisun Bay during the</w:t>
      </w:r>
      <w:r w:rsidR="00F13E42" w:rsidRPr="0005621B">
        <w:rPr>
          <w:rFonts w:ascii="Times New Roman" w:hAnsi="Times New Roman" w:cs="Times New Roman"/>
          <w:sz w:val="22"/>
          <w:szCs w:val="22"/>
        </w:rPr>
        <w:t xml:space="preserve"> wet winter and spring (Fuller 2012). </w:t>
      </w:r>
      <w:r w:rsidR="00527E56" w:rsidRPr="0005621B">
        <w:rPr>
          <w:rFonts w:ascii="Times New Roman" w:hAnsi="Times New Roman" w:cs="Times New Roman"/>
          <w:sz w:val="22"/>
          <w:szCs w:val="22"/>
        </w:rPr>
        <w:t xml:space="preserve"> </w:t>
      </w:r>
      <w:proofErr w:type="spellStart"/>
      <w:r w:rsidR="00375726" w:rsidRPr="0005621B">
        <w:rPr>
          <w:rFonts w:ascii="Times New Roman" w:hAnsi="Times New Roman" w:cs="Times New Roman"/>
          <w:i/>
          <w:sz w:val="22"/>
          <w:szCs w:val="22"/>
        </w:rPr>
        <w:t>Corbicula</w:t>
      </w:r>
      <w:proofErr w:type="spellEnd"/>
      <w:r w:rsidR="00375726" w:rsidRPr="0005621B">
        <w:rPr>
          <w:rFonts w:ascii="Times New Roman" w:hAnsi="Times New Roman" w:cs="Times New Roman"/>
          <w:i/>
          <w:sz w:val="22"/>
          <w:szCs w:val="22"/>
        </w:rPr>
        <w:t xml:space="preserve"> </w:t>
      </w:r>
      <w:proofErr w:type="spellStart"/>
      <w:r w:rsidR="00375726" w:rsidRPr="0005621B">
        <w:rPr>
          <w:rFonts w:ascii="Times New Roman" w:hAnsi="Times New Roman" w:cs="Times New Roman"/>
          <w:i/>
          <w:sz w:val="22"/>
          <w:szCs w:val="22"/>
        </w:rPr>
        <w:t>fluminea</w:t>
      </w:r>
      <w:proofErr w:type="spellEnd"/>
      <w:r w:rsidR="00375726" w:rsidRPr="0005621B">
        <w:rPr>
          <w:rFonts w:ascii="Times New Roman" w:hAnsi="Times New Roman" w:cs="Times New Roman"/>
          <w:sz w:val="22"/>
          <w:szCs w:val="22"/>
        </w:rPr>
        <w:t xml:space="preserve"> </w:t>
      </w:r>
      <w:r w:rsidR="00AB2804" w:rsidRPr="0005621B">
        <w:rPr>
          <w:rFonts w:ascii="Times New Roman" w:hAnsi="Times New Roman" w:cs="Times New Roman"/>
          <w:sz w:val="22"/>
          <w:szCs w:val="22"/>
        </w:rPr>
        <w:t>grazing pressure is also s</w:t>
      </w:r>
      <w:r w:rsidR="00C32A9D" w:rsidRPr="0005621B">
        <w:rPr>
          <w:rFonts w:ascii="Times New Roman" w:hAnsi="Times New Roman" w:cs="Times New Roman"/>
          <w:sz w:val="22"/>
          <w:szCs w:val="22"/>
        </w:rPr>
        <w:t>ignificant in low-salinity regions of the Delta</w:t>
      </w:r>
      <w:r w:rsidR="00AB2804" w:rsidRPr="0005621B">
        <w:rPr>
          <w:rFonts w:ascii="Times New Roman" w:hAnsi="Times New Roman" w:cs="Times New Roman"/>
          <w:sz w:val="22"/>
          <w:szCs w:val="22"/>
        </w:rPr>
        <w:t xml:space="preserve"> (Lucas et al. 2002, Lopez et al. 2006)</w:t>
      </w:r>
      <w:r w:rsidR="00C32A9D" w:rsidRPr="0005621B">
        <w:rPr>
          <w:rFonts w:ascii="Times New Roman" w:hAnsi="Times New Roman" w:cs="Times New Roman"/>
          <w:sz w:val="22"/>
          <w:szCs w:val="22"/>
        </w:rPr>
        <w:t xml:space="preserve">, and these clams </w:t>
      </w:r>
      <w:r w:rsidR="00375726" w:rsidRPr="0005621B">
        <w:rPr>
          <w:rFonts w:ascii="Times New Roman" w:hAnsi="Times New Roman" w:cs="Times New Roman"/>
          <w:sz w:val="22"/>
          <w:szCs w:val="22"/>
        </w:rPr>
        <w:t xml:space="preserve">do not </w:t>
      </w:r>
      <w:r w:rsidR="0085436D" w:rsidRPr="0005621B">
        <w:rPr>
          <w:rFonts w:ascii="Times New Roman" w:hAnsi="Times New Roman" w:cs="Times New Roman"/>
          <w:sz w:val="22"/>
          <w:szCs w:val="22"/>
        </w:rPr>
        <w:t>show</w:t>
      </w:r>
      <w:r w:rsidR="00375726" w:rsidRPr="0005621B">
        <w:rPr>
          <w:rFonts w:ascii="Times New Roman" w:hAnsi="Times New Roman" w:cs="Times New Roman"/>
          <w:sz w:val="22"/>
          <w:szCs w:val="22"/>
        </w:rPr>
        <w:t xml:space="preserve"> seasonal declines</w:t>
      </w:r>
      <w:r w:rsidR="00C32A9D" w:rsidRPr="0005621B">
        <w:rPr>
          <w:rFonts w:ascii="Times New Roman" w:hAnsi="Times New Roman" w:cs="Times New Roman"/>
          <w:sz w:val="22"/>
          <w:szCs w:val="22"/>
        </w:rPr>
        <w:t xml:space="preserve"> (Fuller et al. 2012)</w:t>
      </w:r>
      <w:r w:rsidR="00375726" w:rsidRPr="0005621B">
        <w:rPr>
          <w:rFonts w:ascii="Times New Roman" w:hAnsi="Times New Roman" w:cs="Times New Roman"/>
          <w:sz w:val="22"/>
          <w:szCs w:val="22"/>
        </w:rPr>
        <w:t>.</w:t>
      </w:r>
      <w:r w:rsidR="006E1808" w:rsidRPr="0005621B">
        <w:rPr>
          <w:rFonts w:ascii="Times New Roman" w:hAnsi="Times New Roman" w:cs="Times New Roman"/>
          <w:sz w:val="22"/>
          <w:szCs w:val="22"/>
        </w:rPr>
        <w:t xml:space="preserve"> </w:t>
      </w:r>
    </w:p>
    <w:p w:rsidR="00527E56" w:rsidRPr="0005621B" w:rsidRDefault="00527E56" w:rsidP="00B30113">
      <w:pPr>
        <w:pStyle w:val="Default"/>
        <w:spacing w:after="77"/>
        <w:rPr>
          <w:rFonts w:ascii="Times New Roman" w:hAnsi="Times New Roman" w:cs="Times New Roman"/>
          <w:sz w:val="22"/>
          <w:szCs w:val="22"/>
        </w:rPr>
      </w:pPr>
    </w:p>
    <w:p w:rsidR="00513F73" w:rsidRPr="0005621B" w:rsidRDefault="00D769AF" w:rsidP="0085436D">
      <w:pPr>
        <w:pStyle w:val="Default"/>
        <w:rPr>
          <w:rFonts w:ascii="Times New Roman" w:hAnsi="Times New Roman" w:cs="Times New Roman"/>
          <w:sz w:val="22"/>
          <w:szCs w:val="22"/>
        </w:rPr>
      </w:pPr>
      <w:proofErr w:type="gramStart"/>
      <w:r w:rsidRPr="0005621B">
        <w:rPr>
          <w:rFonts w:ascii="Times New Roman" w:hAnsi="Times New Roman" w:cs="Times New Roman"/>
          <w:sz w:val="22"/>
          <w:szCs w:val="22"/>
        </w:rPr>
        <w:t>Line 1348.</w:t>
      </w:r>
      <w:proofErr w:type="gramEnd"/>
      <w:r w:rsidRPr="0005621B">
        <w:rPr>
          <w:rFonts w:ascii="Times New Roman" w:hAnsi="Times New Roman" w:cs="Times New Roman"/>
          <w:sz w:val="22"/>
          <w:szCs w:val="22"/>
        </w:rPr>
        <w:t xml:space="preserve"> </w:t>
      </w:r>
      <w:r w:rsidR="00CF60B4" w:rsidRPr="0005621B">
        <w:rPr>
          <w:rFonts w:ascii="Times New Roman" w:hAnsi="Times New Roman" w:cs="Times New Roman"/>
          <w:sz w:val="22"/>
          <w:szCs w:val="22"/>
        </w:rPr>
        <w:t xml:space="preserve">More discussion on the </w:t>
      </w:r>
      <w:r w:rsidR="00527E56" w:rsidRPr="0005621B">
        <w:rPr>
          <w:rFonts w:ascii="Times New Roman" w:hAnsi="Times New Roman" w:cs="Times New Roman"/>
          <w:sz w:val="22"/>
          <w:szCs w:val="22"/>
        </w:rPr>
        <w:t xml:space="preserve">grazing effects of </w:t>
      </w:r>
      <w:proofErr w:type="spellStart"/>
      <w:r w:rsidR="00527E56" w:rsidRPr="0005621B">
        <w:rPr>
          <w:rFonts w:ascii="Times New Roman" w:hAnsi="Times New Roman" w:cs="Times New Roman"/>
          <w:i/>
          <w:sz w:val="22"/>
          <w:szCs w:val="22"/>
        </w:rPr>
        <w:t>Corbicula</w:t>
      </w:r>
      <w:proofErr w:type="spellEnd"/>
      <w:r w:rsidR="00527E56" w:rsidRPr="0005621B">
        <w:rPr>
          <w:rFonts w:ascii="Times New Roman" w:hAnsi="Times New Roman" w:cs="Times New Roman"/>
          <w:i/>
          <w:sz w:val="22"/>
          <w:szCs w:val="22"/>
        </w:rPr>
        <w:t xml:space="preserve"> </w:t>
      </w:r>
      <w:proofErr w:type="spellStart"/>
      <w:r w:rsidR="00527E56" w:rsidRPr="0005621B">
        <w:rPr>
          <w:rFonts w:ascii="Times New Roman" w:hAnsi="Times New Roman" w:cs="Times New Roman"/>
          <w:i/>
          <w:sz w:val="22"/>
          <w:szCs w:val="22"/>
        </w:rPr>
        <w:t>fluminea</w:t>
      </w:r>
      <w:proofErr w:type="spellEnd"/>
      <w:r w:rsidR="00527E56" w:rsidRPr="0005621B">
        <w:rPr>
          <w:rFonts w:ascii="Times New Roman" w:hAnsi="Times New Roman" w:cs="Times New Roman"/>
          <w:sz w:val="22"/>
          <w:szCs w:val="22"/>
        </w:rPr>
        <w:t xml:space="preserve"> in the Delta </w:t>
      </w:r>
      <w:r w:rsidR="00375726" w:rsidRPr="0005621B">
        <w:rPr>
          <w:rFonts w:ascii="Times New Roman" w:hAnsi="Times New Roman" w:cs="Times New Roman"/>
          <w:sz w:val="22"/>
          <w:szCs w:val="22"/>
        </w:rPr>
        <w:t xml:space="preserve">and </w:t>
      </w:r>
      <w:r w:rsidR="00527E56" w:rsidRPr="0005621B">
        <w:rPr>
          <w:rFonts w:ascii="Times New Roman" w:hAnsi="Times New Roman" w:cs="Times New Roman"/>
          <w:sz w:val="22"/>
          <w:szCs w:val="22"/>
        </w:rPr>
        <w:t>o</w:t>
      </w:r>
      <w:r w:rsidR="00C32A9D" w:rsidRPr="0005621B">
        <w:rPr>
          <w:rFonts w:ascii="Times New Roman" w:hAnsi="Times New Roman" w:cs="Times New Roman"/>
          <w:sz w:val="22"/>
          <w:szCs w:val="22"/>
        </w:rPr>
        <w:t>ther low-</w:t>
      </w:r>
      <w:r w:rsidR="00527E56" w:rsidRPr="0005621B">
        <w:rPr>
          <w:rFonts w:ascii="Times New Roman" w:hAnsi="Times New Roman" w:cs="Times New Roman"/>
          <w:sz w:val="22"/>
          <w:szCs w:val="22"/>
        </w:rPr>
        <w:t xml:space="preserve">salinity regions </w:t>
      </w:r>
      <w:r w:rsidR="00C32A9D" w:rsidRPr="0005621B">
        <w:rPr>
          <w:rFonts w:ascii="Times New Roman" w:hAnsi="Times New Roman" w:cs="Times New Roman"/>
          <w:sz w:val="22"/>
          <w:szCs w:val="22"/>
        </w:rPr>
        <w:t>of</w:t>
      </w:r>
      <w:r w:rsidR="00527E56" w:rsidRPr="0005621B">
        <w:rPr>
          <w:rFonts w:ascii="Times New Roman" w:hAnsi="Times New Roman" w:cs="Times New Roman"/>
          <w:sz w:val="22"/>
          <w:szCs w:val="22"/>
        </w:rPr>
        <w:t xml:space="preserve"> the system</w:t>
      </w:r>
      <w:r w:rsidR="00D946DF" w:rsidRPr="0005621B">
        <w:rPr>
          <w:rFonts w:ascii="Times New Roman" w:hAnsi="Times New Roman" w:cs="Times New Roman"/>
          <w:sz w:val="22"/>
          <w:szCs w:val="22"/>
        </w:rPr>
        <w:t xml:space="preserve"> is needed</w:t>
      </w:r>
      <w:r w:rsidR="00DD2E61" w:rsidRPr="0005621B">
        <w:rPr>
          <w:rFonts w:ascii="Times New Roman" w:hAnsi="Times New Roman" w:cs="Times New Roman"/>
          <w:sz w:val="22"/>
          <w:szCs w:val="22"/>
        </w:rPr>
        <w:t xml:space="preserve">. </w:t>
      </w:r>
      <w:r w:rsidR="0085436D" w:rsidRPr="0005621B">
        <w:rPr>
          <w:rFonts w:ascii="Times New Roman" w:hAnsi="Times New Roman" w:cs="Times New Roman"/>
          <w:sz w:val="22"/>
          <w:szCs w:val="22"/>
        </w:rPr>
        <w:t>P</w:t>
      </w:r>
      <w:r w:rsidR="00063287" w:rsidRPr="0005621B">
        <w:rPr>
          <w:rFonts w:ascii="Times New Roman" w:hAnsi="Times New Roman" w:cs="Times New Roman"/>
          <w:sz w:val="22"/>
          <w:szCs w:val="22"/>
        </w:rPr>
        <w:t xml:space="preserve">opulations of </w:t>
      </w:r>
      <w:r w:rsidR="00063287" w:rsidRPr="0005621B">
        <w:rPr>
          <w:rFonts w:ascii="Times New Roman" w:hAnsi="Times New Roman" w:cs="Times New Roman"/>
          <w:i/>
          <w:sz w:val="22"/>
          <w:szCs w:val="22"/>
        </w:rPr>
        <w:t xml:space="preserve">C. </w:t>
      </w:r>
      <w:proofErr w:type="spellStart"/>
      <w:r w:rsidR="00063287" w:rsidRPr="0005621B">
        <w:rPr>
          <w:rFonts w:ascii="Times New Roman" w:hAnsi="Times New Roman" w:cs="Times New Roman"/>
          <w:i/>
          <w:sz w:val="22"/>
          <w:szCs w:val="22"/>
        </w:rPr>
        <w:t>fluminea</w:t>
      </w:r>
      <w:proofErr w:type="spellEnd"/>
      <w:r w:rsidR="00063287" w:rsidRPr="0005621B">
        <w:rPr>
          <w:rFonts w:ascii="Times New Roman" w:hAnsi="Times New Roman" w:cs="Times New Roman"/>
          <w:sz w:val="22"/>
          <w:szCs w:val="22"/>
        </w:rPr>
        <w:t xml:space="preserve"> </w:t>
      </w:r>
      <w:r w:rsidR="0085436D" w:rsidRPr="0005621B">
        <w:rPr>
          <w:rFonts w:ascii="Times New Roman" w:hAnsi="Times New Roman" w:cs="Times New Roman"/>
          <w:sz w:val="22"/>
          <w:szCs w:val="22"/>
        </w:rPr>
        <w:t xml:space="preserve">in the Sacramento–San Joaquin River Delta </w:t>
      </w:r>
      <w:r w:rsidR="00634EA4" w:rsidRPr="0005621B">
        <w:rPr>
          <w:rFonts w:ascii="Times New Roman" w:hAnsi="Times New Roman" w:cs="Times New Roman"/>
          <w:sz w:val="22"/>
          <w:szCs w:val="22"/>
        </w:rPr>
        <w:t xml:space="preserve">are reported to </w:t>
      </w:r>
      <w:r w:rsidR="0085436D" w:rsidRPr="0005621B">
        <w:rPr>
          <w:rFonts w:ascii="Times New Roman" w:hAnsi="Times New Roman" w:cs="Times New Roman"/>
          <w:sz w:val="22"/>
          <w:szCs w:val="22"/>
        </w:rPr>
        <w:t>cause regional phytoplankton sinks, or areas with low phytoplankton production and biomass (Lucas et al. 2002, Lopez et al. 2006)</w:t>
      </w:r>
      <w:r w:rsidR="00634EA4" w:rsidRPr="0005621B">
        <w:rPr>
          <w:rFonts w:ascii="Times New Roman" w:hAnsi="Times New Roman" w:cs="Times New Roman"/>
          <w:sz w:val="22"/>
          <w:szCs w:val="22"/>
        </w:rPr>
        <w:t>, which may contribute to overall low net productivity (</w:t>
      </w:r>
      <w:proofErr w:type="spellStart"/>
      <w:r w:rsidR="00634EA4" w:rsidRPr="0005621B">
        <w:rPr>
          <w:rFonts w:ascii="Times New Roman" w:hAnsi="Times New Roman" w:cs="Times New Roman"/>
          <w:sz w:val="22"/>
          <w:szCs w:val="22"/>
        </w:rPr>
        <w:t>Jassby</w:t>
      </w:r>
      <w:proofErr w:type="spellEnd"/>
      <w:r w:rsidR="00634EA4" w:rsidRPr="0005621B">
        <w:rPr>
          <w:rFonts w:ascii="Times New Roman" w:hAnsi="Times New Roman" w:cs="Times New Roman"/>
          <w:sz w:val="22"/>
          <w:szCs w:val="22"/>
        </w:rPr>
        <w:t xml:space="preserve"> et al. 2002)</w:t>
      </w:r>
      <w:r w:rsidR="0085436D" w:rsidRPr="0005621B">
        <w:rPr>
          <w:rFonts w:ascii="Times New Roman" w:hAnsi="Times New Roman" w:cs="Times New Roman"/>
          <w:sz w:val="22"/>
          <w:szCs w:val="22"/>
        </w:rPr>
        <w:t xml:space="preserve">. </w:t>
      </w:r>
      <w:r w:rsidR="00634EA4" w:rsidRPr="0005621B">
        <w:rPr>
          <w:rFonts w:ascii="Times New Roman" w:hAnsi="Times New Roman" w:cs="Times New Roman"/>
          <w:i/>
          <w:sz w:val="22"/>
          <w:szCs w:val="22"/>
        </w:rPr>
        <w:t xml:space="preserve">C. </w:t>
      </w:r>
      <w:proofErr w:type="spellStart"/>
      <w:r w:rsidR="00634EA4" w:rsidRPr="0005621B">
        <w:rPr>
          <w:rFonts w:ascii="Times New Roman" w:hAnsi="Times New Roman" w:cs="Times New Roman"/>
          <w:i/>
          <w:sz w:val="22"/>
          <w:szCs w:val="22"/>
        </w:rPr>
        <w:t>fluminea</w:t>
      </w:r>
      <w:proofErr w:type="spellEnd"/>
      <w:r w:rsidR="00634EA4" w:rsidRPr="0005621B">
        <w:rPr>
          <w:rFonts w:ascii="Times New Roman" w:hAnsi="Times New Roman" w:cs="Times New Roman"/>
          <w:sz w:val="22"/>
          <w:szCs w:val="22"/>
        </w:rPr>
        <w:t xml:space="preserve"> can remain </w:t>
      </w:r>
      <w:r w:rsidR="008E1E4C" w:rsidRPr="0005621B">
        <w:rPr>
          <w:rFonts w:ascii="Times New Roman" w:hAnsi="Times New Roman" w:cs="Times New Roman"/>
          <w:sz w:val="22"/>
          <w:szCs w:val="22"/>
        </w:rPr>
        <w:t>abundant</w:t>
      </w:r>
      <w:r w:rsidR="003C3001" w:rsidRPr="0005621B">
        <w:rPr>
          <w:rFonts w:ascii="Times New Roman" w:hAnsi="Times New Roman" w:cs="Times New Roman"/>
          <w:sz w:val="22"/>
          <w:szCs w:val="22"/>
        </w:rPr>
        <w:t xml:space="preserve"> </w:t>
      </w:r>
      <w:r w:rsidR="00634EA4" w:rsidRPr="0005621B">
        <w:rPr>
          <w:rFonts w:ascii="Times New Roman" w:hAnsi="Times New Roman" w:cs="Times New Roman"/>
          <w:sz w:val="22"/>
          <w:szCs w:val="22"/>
        </w:rPr>
        <w:t xml:space="preserve">year-round in some locations </w:t>
      </w:r>
      <w:r w:rsidR="00375726" w:rsidRPr="0005621B">
        <w:rPr>
          <w:rFonts w:ascii="Times New Roman" w:hAnsi="Times New Roman" w:cs="Times New Roman"/>
          <w:sz w:val="22"/>
          <w:szCs w:val="22"/>
        </w:rPr>
        <w:t xml:space="preserve">and </w:t>
      </w:r>
      <w:r w:rsidR="00C32A9D" w:rsidRPr="0005621B">
        <w:rPr>
          <w:rFonts w:ascii="Times New Roman" w:hAnsi="Times New Roman" w:cs="Times New Roman"/>
          <w:sz w:val="22"/>
          <w:szCs w:val="22"/>
        </w:rPr>
        <w:t>their range has</w:t>
      </w:r>
      <w:r w:rsidR="00375726" w:rsidRPr="0005621B">
        <w:rPr>
          <w:rFonts w:ascii="Times New Roman" w:hAnsi="Times New Roman" w:cs="Times New Roman"/>
          <w:sz w:val="22"/>
          <w:szCs w:val="22"/>
        </w:rPr>
        <w:t xml:space="preserve"> been found to </w:t>
      </w:r>
      <w:r w:rsidR="00C32A9D" w:rsidRPr="0005621B">
        <w:rPr>
          <w:rFonts w:ascii="Times New Roman" w:hAnsi="Times New Roman" w:cs="Times New Roman"/>
          <w:sz w:val="22"/>
          <w:szCs w:val="22"/>
        </w:rPr>
        <w:t>expand</w:t>
      </w:r>
      <w:r w:rsidR="00375726" w:rsidRPr="0005621B">
        <w:rPr>
          <w:rFonts w:ascii="Times New Roman" w:hAnsi="Times New Roman" w:cs="Times New Roman"/>
          <w:sz w:val="22"/>
          <w:szCs w:val="22"/>
        </w:rPr>
        <w:t xml:space="preserve"> during wet years </w:t>
      </w:r>
      <w:r w:rsidR="00063287" w:rsidRPr="0005621B">
        <w:rPr>
          <w:rFonts w:ascii="Times New Roman" w:hAnsi="Times New Roman" w:cs="Times New Roman"/>
          <w:sz w:val="22"/>
          <w:szCs w:val="22"/>
        </w:rPr>
        <w:t>(Fuller 201</w:t>
      </w:r>
      <w:r w:rsidR="00513F73" w:rsidRPr="0005621B">
        <w:rPr>
          <w:rFonts w:ascii="Times New Roman" w:hAnsi="Times New Roman" w:cs="Times New Roman"/>
          <w:sz w:val="22"/>
          <w:szCs w:val="22"/>
        </w:rPr>
        <w:t>2</w:t>
      </w:r>
      <w:r w:rsidR="00E458C2" w:rsidRPr="0005621B">
        <w:rPr>
          <w:rFonts w:ascii="Times New Roman" w:hAnsi="Times New Roman" w:cs="Times New Roman"/>
          <w:sz w:val="22"/>
          <w:szCs w:val="22"/>
        </w:rPr>
        <w:t>, Fuller et al. 2012</w:t>
      </w:r>
      <w:r w:rsidR="00063287" w:rsidRPr="0005621B">
        <w:rPr>
          <w:rFonts w:ascii="Times New Roman" w:hAnsi="Times New Roman" w:cs="Times New Roman"/>
          <w:sz w:val="22"/>
          <w:szCs w:val="22"/>
        </w:rPr>
        <w:t xml:space="preserve">). </w:t>
      </w:r>
    </w:p>
    <w:p w:rsidR="00634EA4" w:rsidRPr="0005621B" w:rsidRDefault="00634EA4" w:rsidP="00B30113">
      <w:pPr>
        <w:pStyle w:val="Default"/>
        <w:spacing w:after="77"/>
        <w:rPr>
          <w:rFonts w:ascii="Times New Roman" w:hAnsi="Times New Roman" w:cs="Times New Roman"/>
          <w:sz w:val="22"/>
          <w:szCs w:val="22"/>
        </w:rPr>
      </w:pPr>
    </w:p>
    <w:p w:rsidR="00F324C4" w:rsidRDefault="00F324C4" w:rsidP="00B30113">
      <w:pPr>
        <w:pStyle w:val="Default"/>
        <w:spacing w:after="77"/>
        <w:rPr>
          <w:rFonts w:ascii="Times New Roman" w:hAnsi="Times New Roman" w:cs="Times New Roman"/>
          <w:sz w:val="22"/>
          <w:szCs w:val="22"/>
        </w:rPr>
        <w:sectPr w:rsidR="00F324C4" w:rsidSect="00F324C4">
          <w:type w:val="continuous"/>
          <w:pgSz w:w="12240" w:h="16340"/>
          <w:pgMar w:top="2160" w:right="1008" w:bottom="720" w:left="3600" w:header="720" w:footer="720" w:gutter="0"/>
          <w:cols w:space="720"/>
          <w:noEndnote/>
        </w:sectPr>
      </w:pPr>
    </w:p>
    <w:p w:rsidR="00F324C4" w:rsidRDefault="00F324C4" w:rsidP="00F324C4">
      <w:pPr>
        <w:pStyle w:val="Default"/>
        <w:spacing w:after="77"/>
        <w:rPr>
          <w:rFonts w:ascii="Times New Roman" w:hAnsi="Times New Roman" w:cs="Times New Roman"/>
        </w:rPr>
      </w:pPr>
    </w:p>
    <w:p w:rsidR="00F324C4" w:rsidRDefault="00F324C4" w:rsidP="00F324C4">
      <w:pPr>
        <w:pStyle w:val="Default"/>
        <w:spacing w:after="77"/>
        <w:rPr>
          <w:rFonts w:ascii="Times New Roman" w:hAnsi="Times New Roman" w:cs="Times New Roman"/>
        </w:rPr>
      </w:pPr>
    </w:p>
    <w:p w:rsidR="00F324C4" w:rsidRDefault="00F324C4" w:rsidP="00F324C4">
      <w:pPr>
        <w:pStyle w:val="Default"/>
        <w:spacing w:after="77"/>
        <w:rPr>
          <w:rFonts w:ascii="Times New Roman" w:hAnsi="Times New Roman" w:cs="Times New Roman"/>
        </w:rPr>
      </w:pPr>
    </w:p>
    <w:p w:rsidR="00F324C4" w:rsidRDefault="00F324C4" w:rsidP="00F324C4">
      <w:pPr>
        <w:pStyle w:val="Default"/>
        <w:spacing w:after="77"/>
        <w:rPr>
          <w:rFonts w:ascii="Times New Roman" w:hAnsi="Times New Roman" w:cs="Times New Roman"/>
        </w:rPr>
      </w:pPr>
    </w:p>
    <w:p w:rsidR="00F324C4" w:rsidRPr="001401C8" w:rsidRDefault="00F324C4" w:rsidP="00F324C4">
      <w:pPr>
        <w:pStyle w:val="Default"/>
        <w:rPr>
          <w:rFonts w:ascii="Times New Roman" w:hAnsi="Times New Roman" w:cs="Times New Roman"/>
        </w:rPr>
      </w:pPr>
      <w:r w:rsidRPr="001401C8">
        <w:rPr>
          <w:rFonts w:ascii="Times New Roman" w:hAnsi="Times New Roman" w:cs="Times New Roman"/>
        </w:rPr>
        <w:lastRenderedPageBreak/>
        <w:t xml:space="preserve">IEP Lead Scientist Dr. </w:t>
      </w:r>
      <w:proofErr w:type="spellStart"/>
      <w:r w:rsidRPr="001401C8">
        <w:rPr>
          <w:rFonts w:ascii="Times New Roman" w:hAnsi="Times New Roman" w:cs="Times New Roman"/>
        </w:rPr>
        <w:t>Anke</w:t>
      </w:r>
      <w:proofErr w:type="spellEnd"/>
      <w:r w:rsidRPr="001401C8">
        <w:rPr>
          <w:rFonts w:ascii="Times New Roman" w:hAnsi="Times New Roman" w:cs="Times New Roman"/>
        </w:rPr>
        <w:t xml:space="preserve"> Mueller-</w:t>
      </w:r>
      <w:proofErr w:type="spellStart"/>
      <w:r w:rsidRPr="001401C8">
        <w:rPr>
          <w:rFonts w:ascii="Times New Roman" w:hAnsi="Times New Roman" w:cs="Times New Roman"/>
        </w:rPr>
        <w:t>Solger</w:t>
      </w:r>
      <w:proofErr w:type="spellEnd"/>
      <w:r>
        <w:rPr>
          <w:rFonts w:ascii="Times New Roman" w:hAnsi="Times New Roman" w:cs="Times New Roman"/>
        </w:rPr>
        <w:t xml:space="preserve"> </w:t>
      </w:r>
      <w:r w:rsidRPr="001401C8">
        <w:rPr>
          <w:rFonts w:ascii="Times New Roman" w:hAnsi="Times New Roman" w:cs="Times New Roman"/>
        </w:rPr>
        <w:t xml:space="preserve">and MAST </w:t>
      </w:r>
      <w:r w:rsidR="006475F0">
        <w:rPr>
          <w:rFonts w:ascii="Times New Roman" w:hAnsi="Times New Roman" w:cs="Times New Roman"/>
        </w:rPr>
        <w:t>Report Authors</w:t>
      </w:r>
    </w:p>
    <w:p w:rsidR="00F324C4" w:rsidRDefault="00F324C4" w:rsidP="00F324C4">
      <w:pPr>
        <w:pStyle w:val="Default"/>
        <w:rPr>
          <w:rFonts w:ascii="Times New Roman" w:hAnsi="Times New Roman" w:cs="Times New Roman"/>
        </w:rPr>
      </w:pPr>
      <w:r>
        <w:rPr>
          <w:rFonts w:ascii="Times New Roman" w:hAnsi="Times New Roman" w:cs="Times New Roman"/>
        </w:rPr>
        <w:t>August 29, 2013</w:t>
      </w:r>
    </w:p>
    <w:p w:rsidR="00F324C4" w:rsidRDefault="00F324C4" w:rsidP="00F324C4">
      <w:pPr>
        <w:pStyle w:val="Default"/>
        <w:rPr>
          <w:rFonts w:ascii="Times New Roman" w:hAnsi="Times New Roman" w:cs="Times New Roman"/>
        </w:rPr>
      </w:pPr>
      <w:r>
        <w:rPr>
          <w:rFonts w:ascii="Times New Roman" w:hAnsi="Times New Roman" w:cs="Times New Roman"/>
        </w:rPr>
        <w:t xml:space="preserve">Page </w:t>
      </w:r>
      <w:r w:rsidR="005914CE" w:rsidRPr="0067266E">
        <w:rPr>
          <w:rFonts w:ascii="Times New Roman" w:hAnsi="Times New Roman" w:cs="Times New Roman"/>
        </w:rPr>
        <w:fldChar w:fldCharType="begin"/>
      </w:r>
      <w:r w:rsidRPr="0067266E">
        <w:rPr>
          <w:rFonts w:ascii="Times New Roman" w:hAnsi="Times New Roman" w:cs="Times New Roman"/>
        </w:rPr>
        <w:instrText xml:space="preserve"> PAGE   \* MERGEFORMAT </w:instrText>
      </w:r>
      <w:r w:rsidR="005914CE" w:rsidRPr="0067266E">
        <w:rPr>
          <w:rFonts w:ascii="Times New Roman" w:hAnsi="Times New Roman" w:cs="Times New Roman"/>
        </w:rPr>
        <w:fldChar w:fldCharType="separate"/>
      </w:r>
      <w:r w:rsidR="006475F0">
        <w:rPr>
          <w:rFonts w:ascii="Times New Roman" w:hAnsi="Times New Roman" w:cs="Times New Roman"/>
          <w:noProof/>
        </w:rPr>
        <w:t>2</w:t>
      </w:r>
      <w:r w:rsidR="005914CE" w:rsidRPr="0067266E">
        <w:rPr>
          <w:rFonts w:ascii="Times New Roman" w:hAnsi="Times New Roman" w:cs="Times New Roman"/>
        </w:rPr>
        <w:fldChar w:fldCharType="end"/>
      </w:r>
    </w:p>
    <w:p w:rsidR="00F324C4" w:rsidRDefault="00F324C4" w:rsidP="00F324C4">
      <w:pPr>
        <w:pStyle w:val="Default"/>
        <w:rPr>
          <w:rFonts w:ascii="Times New Roman" w:hAnsi="Times New Roman" w:cs="Times New Roman"/>
        </w:rPr>
      </w:pPr>
    </w:p>
    <w:p w:rsidR="003761BA" w:rsidRPr="0005621B" w:rsidRDefault="003761BA"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1357.</w:t>
      </w:r>
      <w:proofErr w:type="gramEnd"/>
      <w:r w:rsidRPr="0005621B">
        <w:rPr>
          <w:rFonts w:ascii="Times New Roman" w:hAnsi="Times New Roman" w:cs="Times New Roman"/>
          <w:sz w:val="22"/>
          <w:szCs w:val="22"/>
        </w:rPr>
        <w:t xml:space="preserve">  The report should state that the hypotheses offered by </w:t>
      </w:r>
      <w:proofErr w:type="spellStart"/>
      <w:r w:rsidRPr="0005621B">
        <w:rPr>
          <w:rFonts w:ascii="Times New Roman" w:hAnsi="Times New Roman" w:cs="Times New Roman"/>
          <w:sz w:val="22"/>
          <w:szCs w:val="22"/>
        </w:rPr>
        <w:t>Dugdale</w:t>
      </w:r>
      <w:proofErr w:type="spellEnd"/>
      <w:r w:rsidR="00BD180A" w:rsidRPr="0005621B">
        <w:rPr>
          <w:rFonts w:ascii="Times New Roman" w:hAnsi="Times New Roman" w:cs="Times New Roman"/>
          <w:sz w:val="22"/>
          <w:szCs w:val="22"/>
        </w:rPr>
        <w:t xml:space="preserve"> and </w:t>
      </w:r>
      <w:r w:rsidRPr="0005621B">
        <w:rPr>
          <w:rFonts w:ascii="Times New Roman" w:hAnsi="Times New Roman" w:cs="Times New Roman"/>
          <w:sz w:val="22"/>
          <w:szCs w:val="22"/>
        </w:rPr>
        <w:t xml:space="preserve">Wilkerson </w:t>
      </w:r>
      <w:bookmarkStart w:id="0" w:name="_GoBack"/>
      <w:bookmarkEnd w:id="0"/>
      <w:r w:rsidRPr="0005621B">
        <w:rPr>
          <w:rFonts w:ascii="Times New Roman" w:hAnsi="Times New Roman" w:cs="Times New Roman"/>
          <w:sz w:val="22"/>
          <w:szCs w:val="22"/>
        </w:rPr>
        <w:t xml:space="preserve">have been examined by scientists involved in the San Francisco Bay Nutrient Numeric Endpoints effort in </w:t>
      </w:r>
      <w:r w:rsidR="008D273B" w:rsidRPr="0005621B">
        <w:rPr>
          <w:rFonts w:ascii="Times New Roman" w:hAnsi="Times New Roman" w:cs="Times New Roman"/>
          <w:sz w:val="22"/>
          <w:szCs w:val="22"/>
        </w:rPr>
        <w:t>various documents (</w:t>
      </w:r>
      <w:r w:rsidRPr="0005621B">
        <w:rPr>
          <w:rFonts w:ascii="Times New Roman" w:hAnsi="Times New Roman" w:cs="Times New Roman"/>
          <w:sz w:val="22"/>
          <w:szCs w:val="22"/>
        </w:rPr>
        <w:t>McKee et al, 2011</w:t>
      </w:r>
      <w:r w:rsidR="008D273B" w:rsidRPr="0005621B">
        <w:rPr>
          <w:rFonts w:ascii="Times New Roman" w:hAnsi="Times New Roman" w:cs="Times New Roman"/>
          <w:sz w:val="22"/>
          <w:szCs w:val="22"/>
        </w:rPr>
        <w:t xml:space="preserve">, Senn, et al, 2012, and </w:t>
      </w:r>
      <w:proofErr w:type="spellStart"/>
      <w:r w:rsidR="008D273B" w:rsidRPr="0005621B">
        <w:rPr>
          <w:rFonts w:ascii="Times New Roman" w:hAnsi="Times New Roman" w:cs="Times New Roman"/>
          <w:sz w:val="22"/>
          <w:szCs w:val="22"/>
        </w:rPr>
        <w:t>Senn</w:t>
      </w:r>
      <w:proofErr w:type="spellEnd"/>
      <w:r w:rsidR="008D273B" w:rsidRPr="0005621B">
        <w:rPr>
          <w:rFonts w:ascii="Times New Roman" w:hAnsi="Times New Roman" w:cs="Times New Roman"/>
          <w:sz w:val="22"/>
          <w:szCs w:val="22"/>
        </w:rPr>
        <w:t xml:space="preserve"> and </w:t>
      </w:r>
      <w:proofErr w:type="spellStart"/>
      <w:r w:rsidR="008D273B" w:rsidRPr="0005621B">
        <w:rPr>
          <w:rFonts w:ascii="Times New Roman" w:hAnsi="Times New Roman" w:cs="Times New Roman"/>
          <w:sz w:val="22"/>
          <w:szCs w:val="22"/>
        </w:rPr>
        <w:t>Novick</w:t>
      </w:r>
      <w:proofErr w:type="spellEnd"/>
      <w:r w:rsidR="008D273B" w:rsidRPr="0005621B">
        <w:rPr>
          <w:rFonts w:ascii="Times New Roman" w:hAnsi="Times New Roman" w:cs="Times New Roman"/>
          <w:sz w:val="22"/>
          <w:szCs w:val="22"/>
        </w:rPr>
        <w:t xml:space="preserve">, 2013).  </w:t>
      </w:r>
      <w:r w:rsidRPr="0005621B">
        <w:rPr>
          <w:rFonts w:ascii="Times New Roman" w:hAnsi="Times New Roman" w:cs="Times New Roman"/>
          <w:sz w:val="22"/>
          <w:szCs w:val="22"/>
        </w:rPr>
        <w:t xml:space="preserve">These reviews have concluded </w:t>
      </w:r>
      <w:r w:rsidR="008D273B" w:rsidRPr="0005621B">
        <w:rPr>
          <w:rFonts w:ascii="Times New Roman" w:hAnsi="Times New Roman" w:cs="Times New Roman"/>
          <w:sz w:val="22"/>
          <w:szCs w:val="22"/>
        </w:rPr>
        <w:t xml:space="preserve">that </w:t>
      </w:r>
      <w:r w:rsidRPr="0005621B">
        <w:rPr>
          <w:rFonts w:ascii="Times New Roman" w:hAnsi="Times New Roman" w:cs="Times New Roman"/>
          <w:sz w:val="22"/>
          <w:szCs w:val="22"/>
        </w:rPr>
        <w:t>th</w:t>
      </w:r>
      <w:r w:rsidR="008D273B" w:rsidRPr="0005621B">
        <w:rPr>
          <w:rFonts w:ascii="Times New Roman" w:hAnsi="Times New Roman" w:cs="Times New Roman"/>
          <w:sz w:val="22"/>
          <w:szCs w:val="22"/>
        </w:rPr>
        <w:t xml:space="preserve">ere remains a lack of consensus among the regional scientific community about these hypotheses and the potential ecosystem-scale importance of ammonium inhibition relative to other factors that limit phytoplankton biomass.  </w:t>
      </w:r>
    </w:p>
    <w:p w:rsidR="003761BA" w:rsidRPr="0005621B" w:rsidRDefault="003761BA" w:rsidP="00B30113">
      <w:pPr>
        <w:pStyle w:val="Default"/>
        <w:spacing w:after="77"/>
        <w:rPr>
          <w:rFonts w:ascii="Times New Roman" w:hAnsi="Times New Roman" w:cs="Times New Roman"/>
          <w:sz w:val="22"/>
          <w:szCs w:val="22"/>
        </w:rPr>
      </w:pPr>
    </w:p>
    <w:p w:rsidR="00A96BCD" w:rsidRPr="0005621B" w:rsidRDefault="00E61174"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w:t>
      </w:r>
      <w:r w:rsidR="005C5354" w:rsidRPr="0005621B">
        <w:rPr>
          <w:rFonts w:ascii="Times New Roman" w:hAnsi="Times New Roman" w:cs="Times New Roman"/>
          <w:sz w:val="22"/>
          <w:szCs w:val="22"/>
        </w:rPr>
        <w:t>59</w:t>
      </w:r>
      <w:r w:rsidR="004603CB" w:rsidRPr="0005621B">
        <w:rPr>
          <w:rFonts w:ascii="Times New Roman" w:hAnsi="Times New Roman" w:cs="Times New Roman"/>
          <w:sz w:val="22"/>
          <w:szCs w:val="22"/>
        </w:rPr>
        <w:t>.</w:t>
      </w:r>
      <w:proofErr w:type="gramEnd"/>
      <w:r w:rsidR="004603CB" w:rsidRPr="0005621B">
        <w:rPr>
          <w:rFonts w:ascii="Times New Roman" w:hAnsi="Times New Roman" w:cs="Times New Roman"/>
          <w:sz w:val="22"/>
          <w:szCs w:val="22"/>
        </w:rPr>
        <w:t xml:space="preserve"> </w:t>
      </w:r>
      <w:r w:rsidR="00252CCC" w:rsidRPr="0005621B">
        <w:rPr>
          <w:rFonts w:ascii="Times New Roman" w:hAnsi="Times New Roman" w:cs="Times New Roman"/>
          <w:sz w:val="22"/>
          <w:szCs w:val="22"/>
        </w:rPr>
        <w:t>The report should i</w:t>
      </w:r>
      <w:r w:rsidR="0088014B" w:rsidRPr="0005621B">
        <w:rPr>
          <w:rFonts w:ascii="Times New Roman" w:hAnsi="Times New Roman" w:cs="Times New Roman"/>
          <w:sz w:val="22"/>
          <w:szCs w:val="22"/>
        </w:rPr>
        <w:t xml:space="preserve">nclude a statement that </w:t>
      </w:r>
      <w:r w:rsidR="00AE584C" w:rsidRPr="0005621B">
        <w:rPr>
          <w:rFonts w:ascii="Times New Roman" w:hAnsi="Times New Roman" w:cs="Times New Roman"/>
          <w:sz w:val="22"/>
          <w:szCs w:val="22"/>
        </w:rPr>
        <w:t>many species of phytoplankton</w:t>
      </w:r>
      <w:r w:rsidR="006926AE" w:rsidRPr="0005621B">
        <w:rPr>
          <w:rFonts w:ascii="Times New Roman" w:hAnsi="Times New Roman" w:cs="Times New Roman"/>
          <w:sz w:val="22"/>
          <w:szCs w:val="22"/>
        </w:rPr>
        <w:t xml:space="preserve">, including diatoms, have been found to </w:t>
      </w:r>
      <w:r w:rsidR="00C46AB2" w:rsidRPr="0005621B">
        <w:rPr>
          <w:rFonts w:ascii="Times New Roman" w:hAnsi="Times New Roman" w:cs="Times New Roman"/>
          <w:sz w:val="22"/>
          <w:szCs w:val="22"/>
        </w:rPr>
        <w:t>grow at the same rate when supplied ammonium or nitrate a</w:t>
      </w:r>
      <w:r w:rsidR="00AE584C" w:rsidRPr="0005621B">
        <w:rPr>
          <w:rFonts w:ascii="Times New Roman" w:hAnsi="Times New Roman" w:cs="Times New Roman"/>
          <w:sz w:val="22"/>
          <w:szCs w:val="22"/>
        </w:rPr>
        <w:t xml:space="preserve">s their </w:t>
      </w:r>
      <w:r w:rsidR="006926AE" w:rsidRPr="0005621B">
        <w:rPr>
          <w:rFonts w:ascii="Times New Roman" w:hAnsi="Times New Roman" w:cs="Times New Roman"/>
          <w:sz w:val="22"/>
          <w:szCs w:val="22"/>
        </w:rPr>
        <w:t>nitrogen source</w:t>
      </w:r>
      <w:r w:rsidR="00C32A9D" w:rsidRPr="0005621B">
        <w:rPr>
          <w:rFonts w:ascii="Times New Roman" w:hAnsi="Times New Roman" w:cs="Times New Roman"/>
          <w:sz w:val="22"/>
          <w:szCs w:val="22"/>
        </w:rPr>
        <w:t xml:space="preserve"> </w:t>
      </w:r>
      <w:r w:rsidR="00252CCC" w:rsidRPr="0005621B">
        <w:rPr>
          <w:rFonts w:ascii="Times New Roman" w:hAnsi="Times New Roman" w:cs="Times New Roman"/>
          <w:sz w:val="22"/>
          <w:szCs w:val="22"/>
        </w:rPr>
        <w:t xml:space="preserve">in </w:t>
      </w:r>
      <w:proofErr w:type="spellStart"/>
      <w:r w:rsidR="00252CCC" w:rsidRPr="0005621B">
        <w:rPr>
          <w:rFonts w:ascii="Times New Roman" w:hAnsi="Times New Roman" w:cs="Times New Roman"/>
          <w:sz w:val="22"/>
          <w:szCs w:val="22"/>
        </w:rPr>
        <w:t>unialgal</w:t>
      </w:r>
      <w:proofErr w:type="spellEnd"/>
      <w:r w:rsidR="00252CCC" w:rsidRPr="0005621B">
        <w:rPr>
          <w:rFonts w:ascii="Times New Roman" w:hAnsi="Times New Roman" w:cs="Times New Roman"/>
          <w:sz w:val="22"/>
          <w:szCs w:val="22"/>
        </w:rPr>
        <w:t xml:space="preserve"> culture investigations </w:t>
      </w:r>
      <w:r w:rsidR="00AE584C" w:rsidRPr="0005621B">
        <w:rPr>
          <w:rFonts w:ascii="Times New Roman" w:hAnsi="Times New Roman" w:cs="Times New Roman"/>
          <w:sz w:val="22"/>
          <w:szCs w:val="22"/>
        </w:rPr>
        <w:t>(</w:t>
      </w:r>
      <w:r w:rsidR="00C15113" w:rsidRPr="0005621B">
        <w:rPr>
          <w:rFonts w:ascii="Times New Roman" w:hAnsi="Times New Roman" w:cs="Times New Roman"/>
          <w:sz w:val="22"/>
          <w:szCs w:val="22"/>
        </w:rPr>
        <w:t>S</w:t>
      </w:r>
      <w:r w:rsidR="004603CB" w:rsidRPr="0005621B">
        <w:rPr>
          <w:rFonts w:ascii="Times New Roman" w:hAnsi="Times New Roman" w:cs="Times New Roman"/>
          <w:sz w:val="22"/>
          <w:szCs w:val="22"/>
        </w:rPr>
        <w:t xml:space="preserve">ee </w:t>
      </w:r>
      <w:r w:rsidR="00C15113" w:rsidRPr="0005621B">
        <w:rPr>
          <w:rFonts w:ascii="Times New Roman" w:hAnsi="Times New Roman" w:cs="Times New Roman"/>
          <w:sz w:val="22"/>
          <w:szCs w:val="22"/>
        </w:rPr>
        <w:t xml:space="preserve">Figure </w:t>
      </w:r>
      <w:r w:rsidR="00C32A9D" w:rsidRPr="0005621B">
        <w:rPr>
          <w:rFonts w:ascii="Times New Roman" w:hAnsi="Times New Roman" w:cs="Times New Roman"/>
          <w:sz w:val="22"/>
          <w:szCs w:val="22"/>
        </w:rPr>
        <w:t>2.8 below, from</w:t>
      </w:r>
      <w:r w:rsidR="004603CB" w:rsidRPr="0005621B">
        <w:rPr>
          <w:rFonts w:ascii="Times New Roman" w:hAnsi="Times New Roman" w:cs="Times New Roman"/>
          <w:sz w:val="22"/>
          <w:szCs w:val="22"/>
        </w:rPr>
        <w:t xml:space="preserve"> </w:t>
      </w:r>
      <w:r w:rsidR="00AE584C" w:rsidRPr="0005621B">
        <w:rPr>
          <w:rFonts w:ascii="Times New Roman" w:hAnsi="Times New Roman" w:cs="Times New Roman"/>
          <w:sz w:val="22"/>
          <w:szCs w:val="22"/>
        </w:rPr>
        <w:t>Senn</w:t>
      </w:r>
      <w:r w:rsidR="004603CB" w:rsidRPr="0005621B">
        <w:rPr>
          <w:rFonts w:ascii="Times New Roman" w:hAnsi="Times New Roman" w:cs="Times New Roman"/>
          <w:sz w:val="22"/>
          <w:szCs w:val="22"/>
        </w:rPr>
        <w:t xml:space="preserve"> et al. </w:t>
      </w:r>
      <w:r w:rsidR="00AE584C" w:rsidRPr="0005621B">
        <w:rPr>
          <w:rFonts w:ascii="Times New Roman" w:hAnsi="Times New Roman" w:cs="Times New Roman"/>
          <w:sz w:val="22"/>
          <w:szCs w:val="22"/>
        </w:rPr>
        <w:t xml:space="preserve">2012). </w:t>
      </w:r>
      <w:r w:rsidR="0088014B" w:rsidRPr="0005621B">
        <w:rPr>
          <w:rFonts w:ascii="Times New Roman" w:hAnsi="Times New Roman" w:cs="Times New Roman"/>
          <w:sz w:val="22"/>
          <w:szCs w:val="22"/>
        </w:rPr>
        <w:t>Therefore, t</w:t>
      </w:r>
      <w:r w:rsidR="006926AE" w:rsidRPr="0005621B">
        <w:rPr>
          <w:rFonts w:ascii="Times New Roman" w:hAnsi="Times New Roman" w:cs="Times New Roman"/>
          <w:sz w:val="22"/>
          <w:szCs w:val="22"/>
        </w:rPr>
        <w:t xml:space="preserve">he </w:t>
      </w:r>
      <w:r w:rsidR="0088014B" w:rsidRPr="0005621B">
        <w:rPr>
          <w:rFonts w:ascii="Times New Roman" w:hAnsi="Times New Roman" w:cs="Times New Roman"/>
          <w:sz w:val="22"/>
          <w:szCs w:val="22"/>
        </w:rPr>
        <w:t xml:space="preserve">report’s </w:t>
      </w:r>
      <w:r w:rsidR="006926AE" w:rsidRPr="0005621B">
        <w:rPr>
          <w:rFonts w:ascii="Times New Roman" w:hAnsi="Times New Roman" w:cs="Times New Roman"/>
          <w:sz w:val="22"/>
          <w:szCs w:val="22"/>
        </w:rPr>
        <w:t xml:space="preserve">wording should describe the </w:t>
      </w:r>
      <w:r w:rsidR="0088014B" w:rsidRPr="0005621B">
        <w:rPr>
          <w:rFonts w:ascii="Times New Roman" w:hAnsi="Times New Roman" w:cs="Times New Roman"/>
          <w:sz w:val="22"/>
          <w:szCs w:val="22"/>
        </w:rPr>
        <w:t>“</w:t>
      </w:r>
      <w:r w:rsidR="006926AE" w:rsidRPr="0005621B">
        <w:rPr>
          <w:rFonts w:ascii="Times New Roman" w:hAnsi="Times New Roman" w:cs="Times New Roman"/>
          <w:sz w:val="22"/>
          <w:szCs w:val="22"/>
        </w:rPr>
        <w:t>ammonium inhibition hypothesis</w:t>
      </w:r>
      <w:r w:rsidR="0088014B" w:rsidRPr="0005621B">
        <w:rPr>
          <w:rFonts w:ascii="Times New Roman" w:hAnsi="Times New Roman" w:cs="Times New Roman"/>
          <w:sz w:val="22"/>
          <w:szCs w:val="22"/>
        </w:rPr>
        <w:t>”</w:t>
      </w:r>
      <w:r w:rsidR="006926AE" w:rsidRPr="0005621B">
        <w:rPr>
          <w:rFonts w:ascii="Times New Roman" w:hAnsi="Times New Roman" w:cs="Times New Roman"/>
          <w:sz w:val="22"/>
          <w:szCs w:val="22"/>
        </w:rPr>
        <w:t xml:space="preserve"> as a developing</w:t>
      </w:r>
      <w:r w:rsidR="00885BC6" w:rsidRPr="0005621B">
        <w:rPr>
          <w:rFonts w:ascii="Times New Roman" w:hAnsi="Times New Roman" w:cs="Times New Roman"/>
          <w:sz w:val="22"/>
          <w:szCs w:val="22"/>
        </w:rPr>
        <w:t>, not universally supported, theory</w:t>
      </w:r>
      <w:r w:rsidR="006926AE" w:rsidRPr="0005621B">
        <w:rPr>
          <w:rFonts w:ascii="Times New Roman" w:hAnsi="Times New Roman" w:cs="Times New Roman"/>
          <w:sz w:val="22"/>
          <w:szCs w:val="22"/>
        </w:rPr>
        <w:t xml:space="preserve">. </w:t>
      </w:r>
      <w:r w:rsidR="00B10DE1" w:rsidRPr="0005621B">
        <w:rPr>
          <w:rFonts w:ascii="Times New Roman" w:hAnsi="Times New Roman" w:cs="Times New Roman"/>
          <w:noProof/>
          <w:sz w:val="22"/>
          <w:szCs w:val="22"/>
        </w:rPr>
        <w:drawing>
          <wp:inline distT="0" distB="0" distL="0" distR="0">
            <wp:extent cx="6456680" cy="4152900"/>
            <wp:effectExtent l="19050" t="0" r="1270" b="0"/>
            <wp:docPr id="2" name="Picture 1" descr="Senn et al, 2012 - Fig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n et al, 2012 - Fig 2.8.PNG"/>
                    <pic:cNvPicPr/>
                  </pic:nvPicPr>
                  <pic:blipFill>
                    <a:blip r:embed="rId8" cstate="print"/>
                    <a:srcRect b="11382"/>
                    <a:stretch>
                      <a:fillRect/>
                    </a:stretch>
                  </pic:blipFill>
                  <pic:spPr>
                    <a:xfrm>
                      <a:off x="0" y="0"/>
                      <a:ext cx="6456680" cy="4152900"/>
                    </a:xfrm>
                    <a:prstGeom prst="rect">
                      <a:avLst/>
                    </a:prstGeom>
                  </pic:spPr>
                </pic:pic>
              </a:graphicData>
            </a:graphic>
          </wp:inline>
        </w:drawing>
      </w:r>
    </w:p>
    <w:p w:rsidR="00A96BCD" w:rsidRDefault="00D32D55"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Figure 2.8 from Senn et al. 2012.</w:t>
      </w:r>
      <w:proofErr w:type="gramEnd"/>
      <w:r w:rsidRPr="0005621B">
        <w:rPr>
          <w:rFonts w:ascii="Times New Roman" w:hAnsi="Times New Roman" w:cs="Times New Roman"/>
          <w:sz w:val="22"/>
          <w:szCs w:val="22"/>
        </w:rPr>
        <w:t xml:space="preserve"> Growth rates of 8 major phytoplankton taxa. Red bars are cultures grown on nitrate and blue bars are cultures grown on ammonium. Data compiled from Ferguson et al. 1976, </w:t>
      </w:r>
      <w:proofErr w:type="spellStart"/>
      <w:r w:rsidRPr="0005621B">
        <w:rPr>
          <w:rFonts w:ascii="Times New Roman" w:hAnsi="Times New Roman" w:cs="Times New Roman"/>
          <w:sz w:val="22"/>
          <w:szCs w:val="22"/>
        </w:rPr>
        <w:t>Dortch</w:t>
      </w:r>
      <w:proofErr w:type="spellEnd"/>
      <w:r w:rsidRPr="0005621B">
        <w:rPr>
          <w:rFonts w:ascii="Times New Roman" w:hAnsi="Times New Roman" w:cs="Times New Roman"/>
          <w:sz w:val="22"/>
          <w:szCs w:val="22"/>
        </w:rPr>
        <w:t xml:space="preserve"> and Conway 1984, </w:t>
      </w:r>
      <w:proofErr w:type="spellStart"/>
      <w:r w:rsidRPr="0005621B">
        <w:rPr>
          <w:rFonts w:ascii="Times New Roman" w:hAnsi="Times New Roman" w:cs="Times New Roman"/>
          <w:sz w:val="22"/>
          <w:szCs w:val="22"/>
        </w:rPr>
        <w:t>Levasseur</w:t>
      </w:r>
      <w:proofErr w:type="spellEnd"/>
      <w:r w:rsidRPr="0005621B">
        <w:rPr>
          <w:rFonts w:ascii="Times New Roman" w:hAnsi="Times New Roman" w:cs="Times New Roman"/>
          <w:sz w:val="22"/>
          <w:szCs w:val="22"/>
        </w:rPr>
        <w:t xml:space="preserve"> et al. 1993, Berman and </w:t>
      </w:r>
      <w:proofErr w:type="spellStart"/>
      <w:r w:rsidRPr="0005621B">
        <w:rPr>
          <w:rFonts w:ascii="Times New Roman" w:hAnsi="Times New Roman" w:cs="Times New Roman"/>
          <w:sz w:val="22"/>
          <w:szCs w:val="22"/>
        </w:rPr>
        <w:t>Chava</w:t>
      </w:r>
      <w:proofErr w:type="spellEnd"/>
      <w:r w:rsidRPr="0005621B">
        <w:rPr>
          <w:rFonts w:ascii="Times New Roman" w:hAnsi="Times New Roman" w:cs="Times New Roman"/>
          <w:sz w:val="22"/>
          <w:szCs w:val="22"/>
        </w:rPr>
        <w:t xml:space="preserve"> 1999, Herndon and </w:t>
      </w:r>
      <w:proofErr w:type="spellStart"/>
      <w:r w:rsidRPr="0005621B">
        <w:rPr>
          <w:rFonts w:ascii="Times New Roman" w:hAnsi="Times New Roman" w:cs="Times New Roman"/>
          <w:sz w:val="22"/>
          <w:szCs w:val="22"/>
        </w:rPr>
        <w:t>Cochlan</w:t>
      </w:r>
      <w:proofErr w:type="spellEnd"/>
      <w:r w:rsidRPr="0005621B">
        <w:rPr>
          <w:rFonts w:ascii="Times New Roman" w:hAnsi="Times New Roman" w:cs="Times New Roman"/>
          <w:sz w:val="22"/>
          <w:szCs w:val="22"/>
        </w:rPr>
        <w:t xml:space="preserve"> 2007, Berg et al. 2008, Solomon and </w:t>
      </w:r>
      <w:proofErr w:type="spellStart"/>
      <w:r w:rsidRPr="0005621B">
        <w:rPr>
          <w:rFonts w:ascii="Times New Roman" w:hAnsi="Times New Roman" w:cs="Times New Roman"/>
          <w:sz w:val="22"/>
          <w:szCs w:val="22"/>
        </w:rPr>
        <w:t>Glibert</w:t>
      </w:r>
      <w:proofErr w:type="spellEnd"/>
      <w:r w:rsidRPr="0005621B">
        <w:rPr>
          <w:rFonts w:ascii="Times New Roman" w:hAnsi="Times New Roman" w:cs="Times New Roman"/>
          <w:sz w:val="22"/>
          <w:szCs w:val="22"/>
        </w:rPr>
        <w:t xml:space="preserve"> 2008, Sinclair et al. 2009, Strom and Bright 2009, </w:t>
      </w:r>
      <w:proofErr w:type="spellStart"/>
      <w:r w:rsidRPr="0005621B">
        <w:rPr>
          <w:rFonts w:ascii="Times New Roman" w:hAnsi="Times New Roman" w:cs="Times New Roman"/>
          <w:sz w:val="22"/>
          <w:szCs w:val="22"/>
        </w:rPr>
        <w:t>Thessen</w:t>
      </w:r>
      <w:proofErr w:type="spellEnd"/>
      <w:r w:rsidRPr="0005621B">
        <w:rPr>
          <w:rFonts w:ascii="Times New Roman" w:hAnsi="Times New Roman" w:cs="Times New Roman"/>
          <w:sz w:val="22"/>
          <w:szCs w:val="22"/>
        </w:rPr>
        <w:t xml:space="preserve"> et al. 2009, Solomon et al. 2010.</w:t>
      </w:r>
    </w:p>
    <w:p w:rsidR="004F433B" w:rsidRPr="0005621B" w:rsidRDefault="004F433B" w:rsidP="00B30113">
      <w:pPr>
        <w:pStyle w:val="Default"/>
        <w:spacing w:after="77"/>
        <w:rPr>
          <w:rFonts w:ascii="Times New Roman" w:hAnsi="Times New Roman" w:cs="Times New Roman"/>
          <w:sz w:val="22"/>
          <w:szCs w:val="22"/>
        </w:rPr>
      </w:pPr>
    </w:p>
    <w:p w:rsidR="00AC0E4C" w:rsidRPr="0005621B" w:rsidRDefault="00AC0E4C"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1361.</w:t>
      </w:r>
      <w:proofErr w:type="gramEnd"/>
      <w:r w:rsidRPr="0005621B">
        <w:rPr>
          <w:rFonts w:ascii="Times New Roman" w:hAnsi="Times New Roman" w:cs="Times New Roman"/>
          <w:sz w:val="22"/>
          <w:szCs w:val="22"/>
        </w:rPr>
        <w:t xml:space="preserve">  The report should state that the hypotheses offered by </w:t>
      </w:r>
      <w:proofErr w:type="spellStart"/>
      <w:r w:rsidRPr="0005621B">
        <w:rPr>
          <w:rFonts w:ascii="Times New Roman" w:hAnsi="Times New Roman" w:cs="Times New Roman"/>
          <w:sz w:val="22"/>
          <w:szCs w:val="22"/>
        </w:rPr>
        <w:t>Glibert</w:t>
      </w:r>
      <w:proofErr w:type="spellEnd"/>
      <w:r w:rsidRPr="0005621B">
        <w:rPr>
          <w:rFonts w:ascii="Times New Roman" w:hAnsi="Times New Roman" w:cs="Times New Roman"/>
          <w:sz w:val="22"/>
          <w:szCs w:val="22"/>
        </w:rPr>
        <w:t xml:space="preserve"> (2012) have been examined by </w:t>
      </w:r>
      <w:proofErr w:type="spellStart"/>
      <w:r w:rsidRPr="0005621B">
        <w:rPr>
          <w:rFonts w:ascii="Times New Roman" w:hAnsi="Times New Roman" w:cs="Times New Roman"/>
          <w:sz w:val="22"/>
          <w:szCs w:val="22"/>
        </w:rPr>
        <w:t>Senn</w:t>
      </w:r>
      <w:proofErr w:type="spellEnd"/>
      <w:r w:rsidRPr="0005621B">
        <w:rPr>
          <w:rFonts w:ascii="Times New Roman" w:hAnsi="Times New Roman" w:cs="Times New Roman"/>
          <w:sz w:val="22"/>
          <w:szCs w:val="22"/>
        </w:rPr>
        <w:t xml:space="preserve"> and </w:t>
      </w:r>
      <w:proofErr w:type="spellStart"/>
      <w:r w:rsidRPr="0005621B">
        <w:rPr>
          <w:rFonts w:ascii="Times New Roman" w:hAnsi="Times New Roman" w:cs="Times New Roman"/>
          <w:sz w:val="22"/>
          <w:szCs w:val="22"/>
        </w:rPr>
        <w:t>Novick</w:t>
      </w:r>
      <w:proofErr w:type="spellEnd"/>
      <w:r w:rsidRPr="0005621B">
        <w:rPr>
          <w:rFonts w:ascii="Times New Roman" w:hAnsi="Times New Roman" w:cs="Times New Roman"/>
          <w:sz w:val="22"/>
          <w:szCs w:val="22"/>
        </w:rPr>
        <w:t xml:space="preserve"> (2013) as part of the development of a nutrient conceptual model for San Francisco Bay.  This review has concluded that the mechanisms underlying these hypotheses need to be rigorously explored before concluding that elevated nutrients and altered nutrient ratios have played an impo</w:t>
      </w:r>
      <w:r w:rsidR="00AC112B" w:rsidRPr="0005621B">
        <w:rPr>
          <w:rFonts w:ascii="Times New Roman" w:hAnsi="Times New Roman" w:cs="Times New Roman"/>
          <w:sz w:val="22"/>
          <w:szCs w:val="22"/>
        </w:rPr>
        <w:t>r</w:t>
      </w:r>
      <w:r w:rsidRPr="0005621B">
        <w:rPr>
          <w:rFonts w:ascii="Times New Roman" w:hAnsi="Times New Roman" w:cs="Times New Roman"/>
          <w:sz w:val="22"/>
          <w:szCs w:val="22"/>
        </w:rPr>
        <w:t>ta</w:t>
      </w:r>
      <w:r w:rsidR="00AC112B" w:rsidRPr="0005621B">
        <w:rPr>
          <w:rFonts w:ascii="Times New Roman" w:hAnsi="Times New Roman" w:cs="Times New Roman"/>
          <w:sz w:val="22"/>
          <w:szCs w:val="22"/>
        </w:rPr>
        <w:t>n</w:t>
      </w:r>
      <w:r w:rsidRPr="0005621B">
        <w:rPr>
          <w:rFonts w:ascii="Times New Roman" w:hAnsi="Times New Roman" w:cs="Times New Roman"/>
          <w:sz w:val="22"/>
          <w:szCs w:val="22"/>
        </w:rPr>
        <w:t>t role in causing pronounced changes in phytoplankton community composition in Suisun Bay since the 1980s.</w:t>
      </w:r>
    </w:p>
    <w:p w:rsidR="00AC0E4C" w:rsidRPr="0005621B" w:rsidRDefault="00AC0E4C" w:rsidP="00B30113">
      <w:pPr>
        <w:pStyle w:val="Default"/>
        <w:spacing w:after="77"/>
        <w:rPr>
          <w:rFonts w:ascii="Times New Roman" w:hAnsi="Times New Roman" w:cs="Times New Roman"/>
          <w:sz w:val="22"/>
          <w:szCs w:val="22"/>
        </w:rPr>
      </w:pPr>
    </w:p>
    <w:p w:rsidR="006F79F0" w:rsidRDefault="006F79F0" w:rsidP="00B30113">
      <w:pPr>
        <w:pStyle w:val="Default"/>
        <w:spacing w:after="77"/>
        <w:rPr>
          <w:rFonts w:ascii="Times New Roman" w:hAnsi="Times New Roman" w:cs="Times New Roman"/>
          <w:sz w:val="22"/>
          <w:szCs w:val="22"/>
        </w:rPr>
        <w:sectPr w:rsidR="006F79F0" w:rsidSect="00F324C4">
          <w:type w:val="continuous"/>
          <w:pgSz w:w="12240" w:h="16340"/>
          <w:pgMar w:top="720" w:right="1008" w:bottom="720" w:left="1440" w:header="720" w:footer="720" w:gutter="0"/>
          <w:cols w:space="720"/>
          <w:noEndnote/>
        </w:sectPr>
      </w:pPr>
    </w:p>
    <w:p w:rsidR="006F79F0" w:rsidRDefault="006F79F0" w:rsidP="00B30113">
      <w:pPr>
        <w:pStyle w:val="Default"/>
        <w:spacing w:after="77"/>
        <w:rPr>
          <w:rFonts w:ascii="Times New Roman" w:hAnsi="Times New Roman" w:cs="Times New Roman"/>
          <w:sz w:val="22"/>
          <w:szCs w:val="22"/>
        </w:rPr>
      </w:pPr>
    </w:p>
    <w:p w:rsidR="006F79F0" w:rsidRDefault="006F79F0" w:rsidP="00B30113">
      <w:pPr>
        <w:pStyle w:val="Default"/>
        <w:spacing w:after="77"/>
        <w:rPr>
          <w:rFonts w:ascii="Times New Roman" w:hAnsi="Times New Roman" w:cs="Times New Roman"/>
          <w:sz w:val="22"/>
          <w:szCs w:val="22"/>
        </w:rPr>
      </w:pPr>
    </w:p>
    <w:p w:rsidR="006F79F0" w:rsidRPr="0005621B" w:rsidRDefault="006F79F0" w:rsidP="006F79F0">
      <w:pPr>
        <w:pStyle w:val="Default"/>
        <w:rPr>
          <w:rFonts w:ascii="Times New Roman" w:hAnsi="Times New Roman" w:cs="Times New Roman"/>
          <w:sz w:val="22"/>
          <w:szCs w:val="22"/>
        </w:rPr>
      </w:pPr>
      <w:r w:rsidRPr="0005621B">
        <w:rPr>
          <w:rFonts w:ascii="Times New Roman" w:hAnsi="Times New Roman" w:cs="Times New Roman"/>
          <w:sz w:val="22"/>
          <w:szCs w:val="22"/>
        </w:rPr>
        <w:t xml:space="preserve">IEP Lead Scientist Dr. </w:t>
      </w:r>
      <w:proofErr w:type="spellStart"/>
      <w:r w:rsidRPr="0005621B">
        <w:rPr>
          <w:rFonts w:ascii="Times New Roman" w:hAnsi="Times New Roman" w:cs="Times New Roman"/>
          <w:sz w:val="22"/>
          <w:szCs w:val="22"/>
        </w:rPr>
        <w:t>Anke</w:t>
      </w:r>
      <w:proofErr w:type="spellEnd"/>
      <w:r w:rsidRPr="0005621B">
        <w:rPr>
          <w:rFonts w:ascii="Times New Roman" w:hAnsi="Times New Roman" w:cs="Times New Roman"/>
          <w:sz w:val="22"/>
          <w:szCs w:val="22"/>
        </w:rPr>
        <w:t xml:space="preserve"> Mueller-</w:t>
      </w:r>
      <w:proofErr w:type="spellStart"/>
      <w:r w:rsidRPr="0005621B">
        <w:rPr>
          <w:rFonts w:ascii="Times New Roman" w:hAnsi="Times New Roman" w:cs="Times New Roman"/>
          <w:sz w:val="22"/>
          <w:szCs w:val="22"/>
        </w:rPr>
        <w:t>Solger</w:t>
      </w:r>
      <w:proofErr w:type="spellEnd"/>
      <w:r w:rsidRPr="0005621B">
        <w:rPr>
          <w:rFonts w:ascii="Times New Roman" w:hAnsi="Times New Roman" w:cs="Times New Roman"/>
          <w:sz w:val="22"/>
          <w:szCs w:val="22"/>
        </w:rPr>
        <w:t xml:space="preserve"> and MAST </w:t>
      </w:r>
      <w:r w:rsidR="006475F0">
        <w:rPr>
          <w:rFonts w:ascii="Times New Roman" w:hAnsi="Times New Roman" w:cs="Times New Roman"/>
          <w:sz w:val="22"/>
          <w:szCs w:val="22"/>
        </w:rPr>
        <w:t>Report Authors</w:t>
      </w:r>
    </w:p>
    <w:p w:rsidR="006F79F0" w:rsidRPr="0005621B" w:rsidRDefault="006F79F0" w:rsidP="006F79F0">
      <w:pPr>
        <w:pStyle w:val="Default"/>
        <w:rPr>
          <w:rFonts w:ascii="Times New Roman" w:hAnsi="Times New Roman" w:cs="Times New Roman"/>
          <w:sz w:val="22"/>
          <w:szCs w:val="22"/>
        </w:rPr>
      </w:pPr>
      <w:r w:rsidRPr="0005621B">
        <w:rPr>
          <w:rFonts w:ascii="Times New Roman" w:hAnsi="Times New Roman" w:cs="Times New Roman"/>
          <w:sz w:val="22"/>
          <w:szCs w:val="22"/>
        </w:rPr>
        <w:t>August 29, 2013</w:t>
      </w:r>
    </w:p>
    <w:p w:rsidR="006F79F0" w:rsidRPr="0005621B" w:rsidRDefault="006F79F0" w:rsidP="006F79F0">
      <w:pPr>
        <w:pStyle w:val="Default"/>
        <w:rPr>
          <w:rFonts w:ascii="Times New Roman" w:hAnsi="Times New Roman" w:cs="Times New Roman"/>
          <w:sz w:val="22"/>
          <w:szCs w:val="22"/>
        </w:rPr>
      </w:pPr>
      <w:r w:rsidRPr="0005621B">
        <w:rPr>
          <w:rFonts w:ascii="Times New Roman" w:hAnsi="Times New Roman" w:cs="Times New Roman"/>
          <w:sz w:val="22"/>
          <w:szCs w:val="22"/>
        </w:rPr>
        <w:t xml:space="preserve">Page </w:t>
      </w:r>
      <w:r w:rsidRPr="001B319E">
        <w:rPr>
          <w:rFonts w:ascii="Times New Roman" w:hAnsi="Times New Roman" w:cs="Times New Roman"/>
          <w:sz w:val="22"/>
          <w:szCs w:val="22"/>
        </w:rPr>
        <w:fldChar w:fldCharType="begin"/>
      </w:r>
      <w:r w:rsidRPr="001B319E">
        <w:rPr>
          <w:rFonts w:ascii="Times New Roman" w:hAnsi="Times New Roman" w:cs="Times New Roman"/>
          <w:sz w:val="22"/>
          <w:szCs w:val="22"/>
        </w:rPr>
        <w:instrText xml:space="preserve"> PAGE   \* MERGEFORMAT </w:instrText>
      </w:r>
      <w:r w:rsidRPr="001B319E">
        <w:rPr>
          <w:rFonts w:ascii="Times New Roman" w:hAnsi="Times New Roman" w:cs="Times New Roman"/>
          <w:sz w:val="22"/>
          <w:szCs w:val="22"/>
        </w:rPr>
        <w:fldChar w:fldCharType="separate"/>
      </w:r>
      <w:r w:rsidR="006475F0">
        <w:rPr>
          <w:rFonts w:ascii="Times New Roman" w:hAnsi="Times New Roman" w:cs="Times New Roman"/>
          <w:noProof/>
          <w:sz w:val="22"/>
          <w:szCs w:val="22"/>
        </w:rPr>
        <w:t>3</w:t>
      </w:r>
      <w:r w:rsidRPr="001B319E">
        <w:rPr>
          <w:rFonts w:ascii="Times New Roman" w:hAnsi="Times New Roman" w:cs="Times New Roman"/>
          <w:sz w:val="22"/>
          <w:szCs w:val="22"/>
        </w:rPr>
        <w:fldChar w:fldCharType="end"/>
      </w:r>
    </w:p>
    <w:p w:rsidR="006F79F0" w:rsidRPr="0005621B" w:rsidRDefault="006F79F0" w:rsidP="006F79F0">
      <w:pPr>
        <w:pStyle w:val="Default"/>
        <w:spacing w:after="77"/>
        <w:rPr>
          <w:rFonts w:ascii="Times New Roman" w:hAnsi="Times New Roman" w:cs="Times New Roman"/>
          <w:sz w:val="22"/>
          <w:szCs w:val="22"/>
        </w:rPr>
      </w:pPr>
    </w:p>
    <w:p w:rsidR="00AE584C" w:rsidRPr="0005621B" w:rsidRDefault="002D2600"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1371.</w:t>
      </w:r>
      <w:proofErr w:type="gramEnd"/>
      <w:r w:rsidR="00AE584C" w:rsidRPr="0005621B">
        <w:rPr>
          <w:rFonts w:ascii="Times New Roman" w:hAnsi="Times New Roman" w:cs="Times New Roman"/>
          <w:sz w:val="22"/>
          <w:szCs w:val="22"/>
        </w:rPr>
        <w:t xml:space="preserve"> </w:t>
      </w:r>
      <w:r w:rsidRPr="0005621B">
        <w:rPr>
          <w:rFonts w:ascii="Times New Roman" w:hAnsi="Times New Roman" w:cs="Times New Roman"/>
          <w:sz w:val="22"/>
          <w:szCs w:val="22"/>
        </w:rPr>
        <w:t xml:space="preserve">The sentence stating that SRWTP reduced its discharge rate is incorrect. Effluent discharge </w:t>
      </w:r>
      <w:r w:rsidR="001401C8" w:rsidRPr="0005621B">
        <w:rPr>
          <w:rFonts w:ascii="Times New Roman" w:hAnsi="Times New Roman" w:cs="Times New Roman"/>
          <w:sz w:val="22"/>
          <w:szCs w:val="22"/>
        </w:rPr>
        <w:t>rates are</w:t>
      </w:r>
      <w:r w:rsidRPr="0005621B">
        <w:rPr>
          <w:rFonts w:ascii="Times New Roman" w:hAnsi="Times New Roman" w:cs="Times New Roman"/>
          <w:sz w:val="22"/>
          <w:szCs w:val="22"/>
        </w:rPr>
        <w:t xml:space="preserve"> dependent upon sewage inflow </w:t>
      </w:r>
      <w:r w:rsidR="001401C8" w:rsidRPr="0005621B">
        <w:rPr>
          <w:rFonts w:ascii="Times New Roman" w:hAnsi="Times New Roman" w:cs="Times New Roman"/>
          <w:sz w:val="22"/>
          <w:szCs w:val="22"/>
        </w:rPr>
        <w:t xml:space="preserve">rates </w:t>
      </w:r>
      <w:r w:rsidRPr="0005621B">
        <w:rPr>
          <w:rFonts w:ascii="Times New Roman" w:hAnsi="Times New Roman" w:cs="Times New Roman"/>
          <w:sz w:val="22"/>
          <w:szCs w:val="22"/>
        </w:rPr>
        <w:t xml:space="preserve">and </w:t>
      </w:r>
      <w:r w:rsidR="001401C8" w:rsidRPr="0005621B">
        <w:rPr>
          <w:rFonts w:ascii="Times New Roman" w:hAnsi="Times New Roman" w:cs="Times New Roman"/>
          <w:sz w:val="22"/>
          <w:szCs w:val="22"/>
        </w:rPr>
        <w:t>were</w:t>
      </w:r>
      <w:r w:rsidRPr="0005621B">
        <w:rPr>
          <w:rFonts w:ascii="Times New Roman" w:hAnsi="Times New Roman" w:cs="Times New Roman"/>
          <w:sz w:val="22"/>
          <w:szCs w:val="22"/>
        </w:rPr>
        <w:t xml:space="preserve"> not reduced</w:t>
      </w:r>
      <w:r w:rsidR="005C5354" w:rsidRPr="0005621B">
        <w:rPr>
          <w:rFonts w:ascii="Times New Roman" w:hAnsi="Times New Roman" w:cs="Times New Roman"/>
          <w:sz w:val="22"/>
          <w:szCs w:val="22"/>
        </w:rPr>
        <w:t xml:space="preserve"> by changes in </w:t>
      </w:r>
      <w:r w:rsidR="001401C8" w:rsidRPr="0005621B">
        <w:rPr>
          <w:rFonts w:ascii="Times New Roman" w:hAnsi="Times New Roman" w:cs="Times New Roman"/>
          <w:sz w:val="22"/>
          <w:szCs w:val="22"/>
        </w:rPr>
        <w:t>operation</w:t>
      </w:r>
      <w:r w:rsidRPr="0005621B">
        <w:rPr>
          <w:rFonts w:ascii="Times New Roman" w:hAnsi="Times New Roman" w:cs="Times New Roman"/>
          <w:sz w:val="22"/>
          <w:szCs w:val="22"/>
        </w:rPr>
        <w:t xml:space="preserve">. </w:t>
      </w:r>
      <w:r w:rsidR="001401C8" w:rsidRPr="0005621B">
        <w:rPr>
          <w:rFonts w:ascii="Times New Roman" w:hAnsi="Times New Roman" w:cs="Times New Roman"/>
          <w:sz w:val="22"/>
          <w:szCs w:val="22"/>
        </w:rPr>
        <w:t>However, in 2009</w:t>
      </w:r>
      <w:r w:rsidR="002F3B43" w:rsidRPr="0005621B">
        <w:rPr>
          <w:rFonts w:ascii="Times New Roman" w:hAnsi="Times New Roman" w:cs="Times New Roman"/>
          <w:sz w:val="22"/>
          <w:szCs w:val="22"/>
        </w:rPr>
        <w:t>,</w:t>
      </w:r>
      <w:r w:rsidR="001401C8" w:rsidRPr="0005621B">
        <w:rPr>
          <w:rFonts w:ascii="Times New Roman" w:hAnsi="Times New Roman" w:cs="Times New Roman"/>
          <w:sz w:val="22"/>
          <w:szCs w:val="22"/>
        </w:rPr>
        <w:t xml:space="preserve"> </w:t>
      </w:r>
      <w:r w:rsidRPr="0005621B">
        <w:rPr>
          <w:rFonts w:ascii="Times New Roman" w:hAnsi="Times New Roman" w:cs="Times New Roman"/>
          <w:sz w:val="22"/>
          <w:szCs w:val="22"/>
        </w:rPr>
        <w:t>the ammonia concentration in effluent from SRWTP was reduced by approximately 10%, due to changes in operation. Please cite K. Ohlinger for your personal communication.</w:t>
      </w:r>
    </w:p>
    <w:p w:rsidR="002D2600" w:rsidRPr="0005621B" w:rsidRDefault="002D2600" w:rsidP="00B301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lastRenderedPageBreak/>
        <w:t>Line 1376.</w:t>
      </w:r>
      <w:proofErr w:type="gramEnd"/>
      <w:r w:rsidRPr="0005621B">
        <w:rPr>
          <w:rFonts w:ascii="Times New Roman" w:hAnsi="Times New Roman" w:cs="Times New Roman"/>
          <w:sz w:val="22"/>
          <w:szCs w:val="22"/>
        </w:rPr>
        <w:t xml:space="preserve">  Dugdale et al. (2013) </w:t>
      </w:r>
      <w:r w:rsidR="00710019" w:rsidRPr="0005621B">
        <w:rPr>
          <w:rFonts w:ascii="Times New Roman" w:hAnsi="Times New Roman" w:cs="Times New Roman"/>
          <w:sz w:val="22"/>
          <w:szCs w:val="22"/>
        </w:rPr>
        <w:t xml:space="preserve">does not directly attribute the 2010 spring phytoplankton bloom in Suisun Bay to a reduction in ammonia from SRWTP and </w:t>
      </w:r>
      <w:r w:rsidR="001401C8" w:rsidRPr="0005621B">
        <w:rPr>
          <w:rFonts w:ascii="Times New Roman" w:hAnsi="Times New Roman" w:cs="Times New Roman"/>
          <w:sz w:val="22"/>
          <w:szCs w:val="22"/>
        </w:rPr>
        <w:t xml:space="preserve">the paper </w:t>
      </w:r>
      <w:r w:rsidR="00710019" w:rsidRPr="0005621B">
        <w:rPr>
          <w:rFonts w:ascii="Times New Roman" w:hAnsi="Times New Roman" w:cs="Times New Roman"/>
          <w:sz w:val="22"/>
          <w:szCs w:val="22"/>
        </w:rPr>
        <w:t xml:space="preserve">does not report </w:t>
      </w:r>
      <w:r w:rsidRPr="0005621B">
        <w:rPr>
          <w:rFonts w:ascii="Times New Roman" w:hAnsi="Times New Roman" w:cs="Times New Roman"/>
          <w:sz w:val="22"/>
          <w:szCs w:val="22"/>
        </w:rPr>
        <w:t>ammon</w:t>
      </w:r>
      <w:r w:rsidR="00710019" w:rsidRPr="0005621B">
        <w:rPr>
          <w:rFonts w:ascii="Times New Roman" w:hAnsi="Times New Roman" w:cs="Times New Roman"/>
          <w:sz w:val="22"/>
          <w:szCs w:val="22"/>
        </w:rPr>
        <w:t>ium</w:t>
      </w:r>
      <w:r w:rsidRPr="0005621B">
        <w:rPr>
          <w:rFonts w:ascii="Times New Roman" w:hAnsi="Times New Roman" w:cs="Times New Roman"/>
          <w:sz w:val="22"/>
          <w:szCs w:val="22"/>
        </w:rPr>
        <w:t xml:space="preserve"> </w:t>
      </w:r>
      <w:r w:rsidR="00710019" w:rsidRPr="0005621B">
        <w:rPr>
          <w:rFonts w:ascii="Times New Roman" w:hAnsi="Times New Roman" w:cs="Times New Roman"/>
          <w:sz w:val="22"/>
          <w:szCs w:val="22"/>
        </w:rPr>
        <w:t>concentrations</w:t>
      </w:r>
      <w:r w:rsidRPr="0005621B">
        <w:rPr>
          <w:rFonts w:ascii="Times New Roman" w:hAnsi="Times New Roman" w:cs="Times New Roman"/>
          <w:sz w:val="22"/>
          <w:szCs w:val="22"/>
        </w:rPr>
        <w:t xml:space="preserve"> </w:t>
      </w:r>
      <w:r w:rsidR="00710019" w:rsidRPr="0005621B">
        <w:rPr>
          <w:rFonts w:ascii="Times New Roman" w:hAnsi="Times New Roman" w:cs="Times New Roman"/>
          <w:sz w:val="22"/>
          <w:szCs w:val="22"/>
        </w:rPr>
        <w:t>in</w:t>
      </w:r>
      <w:r w:rsidRPr="0005621B">
        <w:rPr>
          <w:rFonts w:ascii="Times New Roman" w:hAnsi="Times New Roman" w:cs="Times New Roman"/>
          <w:sz w:val="22"/>
          <w:szCs w:val="22"/>
        </w:rPr>
        <w:t xml:space="preserve"> the Sacramento River</w:t>
      </w:r>
      <w:r w:rsidR="00584A13" w:rsidRPr="0005621B">
        <w:rPr>
          <w:rFonts w:ascii="Times New Roman" w:hAnsi="Times New Roman" w:cs="Times New Roman"/>
          <w:sz w:val="22"/>
          <w:szCs w:val="22"/>
        </w:rPr>
        <w:t>.</w:t>
      </w:r>
      <w:r w:rsidR="00710019" w:rsidRPr="0005621B">
        <w:rPr>
          <w:rFonts w:ascii="Times New Roman" w:hAnsi="Times New Roman" w:cs="Times New Roman"/>
          <w:sz w:val="22"/>
          <w:szCs w:val="22"/>
        </w:rPr>
        <w:t xml:space="preserve"> </w:t>
      </w:r>
      <w:r w:rsidRPr="0005621B">
        <w:rPr>
          <w:rFonts w:ascii="Times New Roman" w:hAnsi="Times New Roman" w:cs="Times New Roman"/>
          <w:sz w:val="22"/>
          <w:szCs w:val="22"/>
        </w:rPr>
        <w:t xml:space="preserve">Please remove </w:t>
      </w:r>
      <w:r w:rsidR="00331F11" w:rsidRPr="0005621B">
        <w:rPr>
          <w:rFonts w:ascii="Times New Roman" w:hAnsi="Times New Roman" w:cs="Times New Roman"/>
          <w:sz w:val="22"/>
          <w:szCs w:val="22"/>
        </w:rPr>
        <w:t>this</w:t>
      </w:r>
      <w:r w:rsidRPr="0005621B">
        <w:rPr>
          <w:rFonts w:ascii="Times New Roman" w:hAnsi="Times New Roman" w:cs="Times New Roman"/>
          <w:sz w:val="22"/>
          <w:szCs w:val="22"/>
        </w:rPr>
        <w:t xml:space="preserve"> incorrect </w:t>
      </w:r>
      <w:r w:rsidR="00331F11" w:rsidRPr="0005621B">
        <w:rPr>
          <w:rFonts w:ascii="Times New Roman" w:hAnsi="Times New Roman" w:cs="Times New Roman"/>
          <w:sz w:val="22"/>
          <w:szCs w:val="22"/>
        </w:rPr>
        <w:t>sentence</w:t>
      </w:r>
      <w:r w:rsidRPr="0005621B">
        <w:rPr>
          <w:rFonts w:ascii="Times New Roman" w:hAnsi="Times New Roman" w:cs="Times New Roman"/>
          <w:sz w:val="22"/>
          <w:szCs w:val="22"/>
        </w:rPr>
        <w:t>.</w:t>
      </w:r>
    </w:p>
    <w:p w:rsidR="00885BC6" w:rsidRPr="0005621B" w:rsidRDefault="00885BC6" w:rsidP="00331F11">
      <w:pPr>
        <w:pStyle w:val="Default"/>
        <w:spacing w:after="77"/>
        <w:rPr>
          <w:rFonts w:ascii="Times New Roman" w:hAnsi="Times New Roman" w:cs="Times New Roman"/>
          <w:sz w:val="22"/>
          <w:szCs w:val="22"/>
        </w:rPr>
      </w:pPr>
    </w:p>
    <w:p w:rsidR="00331F11" w:rsidRPr="0005621B" w:rsidRDefault="00331F11" w:rsidP="00331F11">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1385.</w:t>
      </w:r>
      <w:proofErr w:type="gramEnd"/>
      <w:r w:rsidRPr="0005621B">
        <w:rPr>
          <w:rFonts w:ascii="Times New Roman" w:hAnsi="Times New Roman" w:cs="Times New Roman"/>
          <w:sz w:val="22"/>
          <w:szCs w:val="22"/>
        </w:rPr>
        <w:t xml:space="preserve"> </w:t>
      </w:r>
      <w:r w:rsidR="002A5CFB" w:rsidRPr="0005621B">
        <w:rPr>
          <w:rFonts w:ascii="Times New Roman" w:hAnsi="Times New Roman" w:cs="Times New Roman"/>
          <w:sz w:val="22"/>
          <w:szCs w:val="22"/>
        </w:rPr>
        <w:t xml:space="preserve">Turbidity </w:t>
      </w:r>
      <w:r w:rsidR="001401C8" w:rsidRPr="0005621B">
        <w:rPr>
          <w:rFonts w:ascii="Times New Roman" w:hAnsi="Times New Roman" w:cs="Times New Roman"/>
          <w:sz w:val="22"/>
          <w:szCs w:val="22"/>
        </w:rPr>
        <w:t xml:space="preserve">(water clarity) is a key </w:t>
      </w:r>
      <w:r w:rsidRPr="0005621B">
        <w:rPr>
          <w:rFonts w:ascii="Times New Roman" w:hAnsi="Times New Roman" w:cs="Times New Roman"/>
          <w:sz w:val="22"/>
          <w:szCs w:val="22"/>
        </w:rPr>
        <w:t xml:space="preserve">environmental driver for </w:t>
      </w:r>
      <w:r w:rsidR="001401C8" w:rsidRPr="0005621B">
        <w:rPr>
          <w:rFonts w:ascii="Times New Roman" w:hAnsi="Times New Roman" w:cs="Times New Roman"/>
          <w:sz w:val="22"/>
          <w:szCs w:val="22"/>
        </w:rPr>
        <w:t xml:space="preserve">phytoplankton </w:t>
      </w:r>
      <w:r w:rsidRPr="0005621B">
        <w:rPr>
          <w:rFonts w:ascii="Times New Roman" w:hAnsi="Times New Roman" w:cs="Times New Roman"/>
          <w:sz w:val="22"/>
          <w:szCs w:val="22"/>
        </w:rPr>
        <w:t>production</w:t>
      </w:r>
      <w:r w:rsidR="002A5CFB" w:rsidRPr="0005621B">
        <w:rPr>
          <w:rFonts w:ascii="Times New Roman" w:hAnsi="Times New Roman" w:cs="Times New Roman"/>
          <w:sz w:val="22"/>
          <w:szCs w:val="22"/>
        </w:rPr>
        <w:t xml:space="preserve"> and should be indicated as such</w:t>
      </w:r>
      <w:r w:rsidRPr="0005621B">
        <w:rPr>
          <w:rFonts w:ascii="Times New Roman" w:hAnsi="Times New Roman" w:cs="Times New Roman"/>
          <w:sz w:val="22"/>
          <w:szCs w:val="22"/>
        </w:rPr>
        <w:t xml:space="preserve"> in the conceptual model. Light limitation of phytoplankton production should be evaluated further in the report. Phytoplankton growth is known to be limited by </w:t>
      </w:r>
      <w:r w:rsidR="00CF60B4" w:rsidRPr="0005621B">
        <w:rPr>
          <w:rFonts w:ascii="Times New Roman" w:hAnsi="Times New Roman" w:cs="Times New Roman"/>
          <w:sz w:val="22"/>
          <w:szCs w:val="22"/>
        </w:rPr>
        <w:t xml:space="preserve">the photic zone depth </w:t>
      </w:r>
      <w:r w:rsidRPr="0005621B">
        <w:rPr>
          <w:rFonts w:ascii="Times New Roman" w:hAnsi="Times New Roman" w:cs="Times New Roman"/>
          <w:sz w:val="22"/>
          <w:szCs w:val="22"/>
        </w:rPr>
        <w:t>(</w:t>
      </w:r>
      <w:proofErr w:type="spellStart"/>
      <w:r w:rsidR="00CF60B4" w:rsidRPr="0005621B">
        <w:rPr>
          <w:rFonts w:ascii="Times New Roman" w:hAnsi="Times New Roman" w:cs="Times New Roman"/>
          <w:sz w:val="22"/>
          <w:szCs w:val="22"/>
        </w:rPr>
        <w:t>Jassby</w:t>
      </w:r>
      <w:proofErr w:type="spellEnd"/>
      <w:r w:rsidR="00CF60B4" w:rsidRPr="0005621B">
        <w:rPr>
          <w:rFonts w:ascii="Times New Roman" w:hAnsi="Times New Roman" w:cs="Times New Roman"/>
          <w:sz w:val="22"/>
          <w:szCs w:val="22"/>
        </w:rPr>
        <w:t xml:space="preserve"> et al. 2002</w:t>
      </w:r>
      <w:r w:rsidRPr="0005621B">
        <w:rPr>
          <w:rFonts w:ascii="Times New Roman" w:hAnsi="Times New Roman" w:cs="Times New Roman"/>
          <w:sz w:val="22"/>
          <w:szCs w:val="22"/>
        </w:rPr>
        <w:t>), which is dependent upon water clarity, depth, mixing and flow. Phytoplankton production can be increased in shallow water habitats with long</w:t>
      </w:r>
      <w:r w:rsidR="001401C8" w:rsidRPr="0005621B">
        <w:rPr>
          <w:rFonts w:ascii="Times New Roman" w:hAnsi="Times New Roman" w:cs="Times New Roman"/>
          <w:sz w:val="22"/>
          <w:szCs w:val="22"/>
        </w:rPr>
        <w:t>er</w:t>
      </w:r>
      <w:r w:rsidRPr="0005621B">
        <w:rPr>
          <w:rFonts w:ascii="Times New Roman" w:hAnsi="Times New Roman" w:cs="Times New Roman"/>
          <w:sz w:val="22"/>
          <w:szCs w:val="22"/>
        </w:rPr>
        <w:t xml:space="preserve"> water residence times, but these conditions can also increase clam grazing pressure (Lucas and Thompson 2012).</w:t>
      </w:r>
    </w:p>
    <w:p w:rsidR="00331F11" w:rsidRPr="0005621B" w:rsidRDefault="00331F11" w:rsidP="00331F11">
      <w:pPr>
        <w:pStyle w:val="Default"/>
        <w:spacing w:after="77"/>
        <w:rPr>
          <w:rFonts w:ascii="Times New Roman" w:hAnsi="Times New Roman" w:cs="Times New Roman"/>
          <w:sz w:val="22"/>
          <w:szCs w:val="22"/>
        </w:rPr>
      </w:pPr>
    </w:p>
    <w:p w:rsidR="007C0D55" w:rsidRPr="0005621B" w:rsidRDefault="007C0D55" w:rsidP="00331F11">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1385.</w:t>
      </w:r>
      <w:proofErr w:type="gramEnd"/>
      <w:r w:rsidRPr="0005621B">
        <w:rPr>
          <w:rFonts w:ascii="Times New Roman" w:hAnsi="Times New Roman" w:cs="Times New Roman"/>
          <w:sz w:val="22"/>
          <w:szCs w:val="22"/>
        </w:rPr>
        <w:t xml:space="preserve"> Include </w:t>
      </w:r>
      <w:r w:rsidR="00471184" w:rsidRPr="0005621B">
        <w:rPr>
          <w:rFonts w:ascii="Times New Roman" w:hAnsi="Times New Roman" w:cs="Times New Roman"/>
          <w:sz w:val="22"/>
          <w:szCs w:val="22"/>
        </w:rPr>
        <w:t xml:space="preserve">in the discussion on phytoplankton abundance regulation </w:t>
      </w:r>
      <w:r w:rsidRPr="0005621B">
        <w:rPr>
          <w:rFonts w:ascii="Times New Roman" w:hAnsi="Times New Roman" w:cs="Times New Roman"/>
          <w:sz w:val="22"/>
          <w:szCs w:val="22"/>
        </w:rPr>
        <w:t xml:space="preserve">that 30% of primary production in the Delta is </w:t>
      </w:r>
      <w:r w:rsidR="00882485" w:rsidRPr="0005621B">
        <w:rPr>
          <w:rFonts w:ascii="Times New Roman" w:hAnsi="Times New Roman" w:cs="Times New Roman"/>
          <w:sz w:val="22"/>
          <w:szCs w:val="22"/>
        </w:rPr>
        <w:t xml:space="preserve">estimated to be </w:t>
      </w:r>
      <w:r w:rsidRPr="0005621B">
        <w:rPr>
          <w:rFonts w:ascii="Times New Roman" w:hAnsi="Times New Roman" w:cs="Times New Roman"/>
          <w:sz w:val="22"/>
          <w:szCs w:val="22"/>
        </w:rPr>
        <w:t xml:space="preserve">removed by water export </w:t>
      </w:r>
      <w:r w:rsidR="00471184" w:rsidRPr="0005621B">
        <w:rPr>
          <w:rFonts w:ascii="Times New Roman" w:hAnsi="Times New Roman" w:cs="Times New Roman"/>
          <w:sz w:val="22"/>
          <w:szCs w:val="22"/>
        </w:rPr>
        <w:t>and within-Delta diversion pumps</w:t>
      </w:r>
      <w:r w:rsidRPr="0005621B">
        <w:rPr>
          <w:rFonts w:ascii="Times New Roman" w:hAnsi="Times New Roman" w:cs="Times New Roman"/>
          <w:sz w:val="22"/>
          <w:szCs w:val="22"/>
        </w:rPr>
        <w:t xml:space="preserve"> (</w:t>
      </w:r>
      <w:proofErr w:type="spellStart"/>
      <w:r w:rsidRPr="0005621B">
        <w:rPr>
          <w:rFonts w:ascii="Times New Roman" w:hAnsi="Times New Roman" w:cs="Times New Roman"/>
          <w:sz w:val="22"/>
          <w:szCs w:val="22"/>
        </w:rPr>
        <w:t>Cloern</w:t>
      </w:r>
      <w:proofErr w:type="spellEnd"/>
      <w:r w:rsidRPr="0005621B">
        <w:rPr>
          <w:rFonts w:ascii="Times New Roman" w:hAnsi="Times New Roman" w:cs="Times New Roman"/>
          <w:sz w:val="22"/>
          <w:szCs w:val="22"/>
        </w:rPr>
        <w:t xml:space="preserve"> and </w:t>
      </w:r>
      <w:proofErr w:type="spellStart"/>
      <w:r w:rsidRPr="0005621B">
        <w:rPr>
          <w:rFonts w:ascii="Times New Roman" w:hAnsi="Times New Roman" w:cs="Times New Roman"/>
          <w:sz w:val="22"/>
          <w:szCs w:val="22"/>
        </w:rPr>
        <w:t>Jassby</w:t>
      </w:r>
      <w:proofErr w:type="spellEnd"/>
      <w:r w:rsidRPr="0005621B">
        <w:rPr>
          <w:rFonts w:ascii="Times New Roman" w:hAnsi="Times New Roman" w:cs="Times New Roman"/>
          <w:sz w:val="22"/>
          <w:szCs w:val="22"/>
        </w:rPr>
        <w:t xml:space="preserve"> 2012).  </w:t>
      </w:r>
    </w:p>
    <w:p w:rsidR="00FD1FCC" w:rsidRPr="0005621B" w:rsidRDefault="00FD1FCC" w:rsidP="00FD1FCC">
      <w:pPr>
        <w:pStyle w:val="Default"/>
        <w:spacing w:after="77"/>
        <w:rPr>
          <w:rFonts w:ascii="Times New Roman" w:hAnsi="Times New Roman" w:cs="Times New Roman"/>
          <w:sz w:val="22"/>
          <w:szCs w:val="22"/>
        </w:rPr>
      </w:pPr>
    </w:p>
    <w:p w:rsidR="00FD1FCC" w:rsidRPr="0005621B" w:rsidRDefault="00FD1FCC" w:rsidP="00FD1FCC">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2124.</w:t>
      </w:r>
      <w:proofErr w:type="gramEnd"/>
      <w:r w:rsidRPr="0005621B">
        <w:rPr>
          <w:rFonts w:ascii="Times New Roman" w:hAnsi="Times New Roman" w:cs="Times New Roman"/>
          <w:sz w:val="22"/>
          <w:szCs w:val="22"/>
        </w:rPr>
        <w:t xml:space="preserve">  It is important to determine why delta smelt fecundity </w:t>
      </w:r>
      <w:r w:rsidR="00075305" w:rsidRPr="0005621B">
        <w:rPr>
          <w:rFonts w:ascii="Times New Roman" w:hAnsi="Times New Roman" w:cs="Times New Roman"/>
          <w:sz w:val="22"/>
          <w:szCs w:val="22"/>
        </w:rPr>
        <w:t>increases</w:t>
      </w:r>
      <w:r w:rsidRPr="0005621B">
        <w:rPr>
          <w:rFonts w:ascii="Times New Roman" w:hAnsi="Times New Roman" w:cs="Times New Roman"/>
          <w:sz w:val="22"/>
          <w:szCs w:val="22"/>
        </w:rPr>
        <w:t xml:space="preserve"> with decreased X2 position in future studies. </w:t>
      </w:r>
      <w:r w:rsidR="00075305" w:rsidRPr="0005621B">
        <w:rPr>
          <w:rFonts w:ascii="Times New Roman" w:hAnsi="Times New Roman" w:cs="Times New Roman"/>
          <w:sz w:val="22"/>
          <w:szCs w:val="22"/>
        </w:rPr>
        <w:t xml:space="preserve">The </w:t>
      </w:r>
      <w:r w:rsidR="00515C41" w:rsidRPr="0005621B">
        <w:rPr>
          <w:rFonts w:ascii="Times New Roman" w:hAnsi="Times New Roman" w:cs="Times New Roman"/>
          <w:sz w:val="22"/>
          <w:szCs w:val="22"/>
        </w:rPr>
        <w:t xml:space="preserve">MAST </w:t>
      </w:r>
      <w:r w:rsidR="00075305" w:rsidRPr="0005621B">
        <w:rPr>
          <w:rFonts w:ascii="Times New Roman" w:hAnsi="Times New Roman" w:cs="Times New Roman"/>
          <w:sz w:val="22"/>
          <w:szCs w:val="22"/>
        </w:rPr>
        <w:t>report indicates that a</w:t>
      </w:r>
      <w:r w:rsidRPr="0005621B">
        <w:rPr>
          <w:rFonts w:ascii="Times New Roman" w:hAnsi="Times New Roman" w:cs="Times New Roman"/>
          <w:sz w:val="22"/>
          <w:szCs w:val="22"/>
        </w:rPr>
        <w:t xml:space="preserve"> large number of larval delta smelt were produced by a relatively small adult population in 2011, over a normal spawning duration (estimated from water temperatures), suggesting that </w:t>
      </w:r>
      <w:r w:rsidR="00075305" w:rsidRPr="0005621B">
        <w:rPr>
          <w:rFonts w:ascii="Times New Roman" w:hAnsi="Times New Roman" w:cs="Times New Roman"/>
          <w:sz w:val="22"/>
          <w:szCs w:val="22"/>
        </w:rPr>
        <w:t>egg</w:t>
      </w:r>
      <w:r w:rsidRPr="0005621B">
        <w:rPr>
          <w:rFonts w:ascii="Times New Roman" w:hAnsi="Times New Roman" w:cs="Times New Roman"/>
          <w:sz w:val="22"/>
          <w:szCs w:val="22"/>
        </w:rPr>
        <w:t xml:space="preserve"> produc</w:t>
      </w:r>
      <w:r w:rsidR="00075305" w:rsidRPr="0005621B">
        <w:rPr>
          <w:rFonts w:ascii="Times New Roman" w:hAnsi="Times New Roman" w:cs="Times New Roman"/>
          <w:sz w:val="22"/>
          <w:szCs w:val="22"/>
        </w:rPr>
        <w:t>tion</w:t>
      </w:r>
      <w:r w:rsidRPr="0005621B">
        <w:rPr>
          <w:rFonts w:ascii="Times New Roman" w:hAnsi="Times New Roman" w:cs="Times New Roman"/>
          <w:sz w:val="22"/>
          <w:szCs w:val="22"/>
        </w:rPr>
        <w:t xml:space="preserve"> </w:t>
      </w:r>
      <w:r w:rsidR="00075305" w:rsidRPr="0005621B">
        <w:rPr>
          <w:rFonts w:ascii="Times New Roman" w:hAnsi="Times New Roman" w:cs="Times New Roman"/>
          <w:sz w:val="22"/>
          <w:szCs w:val="22"/>
        </w:rPr>
        <w:t>can substantially increase</w:t>
      </w:r>
      <w:r w:rsidRPr="0005621B">
        <w:rPr>
          <w:rFonts w:ascii="Times New Roman" w:hAnsi="Times New Roman" w:cs="Times New Roman"/>
          <w:sz w:val="22"/>
          <w:szCs w:val="22"/>
        </w:rPr>
        <w:t xml:space="preserve"> under favorable high-flow conditions.</w:t>
      </w:r>
    </w:p>
    <w:p w:rsidR="00FD1FCC" w:rsidRPr="0005621B" w:rsidRDefault="00FD1FCC" w:rsidP="00FD1FCC">
      <w:pPr>
        <w:pStyle w:val="Default"/>
        <w:spacing w:after="77"/>
        <w:rPr>
          <w:rFonts w:ascii="Times New Roman" w:hAnsi="Times New Roman" w:cs="Times New Roman"/>
          <w:sz w:val="22"/>
          <w:szCs w:val="22"/>
        </w:rPr>
      </w:pPr>
    </w:p>
    <w:p w:rsidR="00FD1FCC" w:rsidRPr="0005621B" w:rsidRDefault="00FD1FCC" w:rsidP="00FD1FCC">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2534.</w:t>
      </w:r>
      <w:proofErr w:type="gramEnd"/>
      <w:r w:rsidRPr="0005621B">
        <w:rPr>
          <w:rFonts w:ascii="Times New Roman" w:hAnsi="Times New Roman" w:cs="Times New Roman"/>
          <w:sz w:val="22"/>
          <w:szCs w:val="22"/>
        </w:rPr>
        <w:t xml:space="preserve"> The increase</w:t>
      </w:r>
      <w:r w:rsidR="00885BC6" w:rsidRPr="0005621B">
        <w:rPr>
          <w:rFonts w:ascii="Times New Roman" w:hAnsi="Times New Roman" w:cs="Times New Roman"/>
          <w:sz w:val="22"/>
          <w:szCs w:val="22"/>
        </w:rPr>
        <w:t>d</w:t>
      </w:r>
      <w:r w:rsidRPr="0005621B">
        <w:rPr>
          <w:rFonts w:ascii="Times New Roman" w:hAnsi="Times New Roman" w:cs="Times New Roman"/>
          <w:sz w:val="22"/>
          <w:szCs w:val="22"/>
        </w:rPr>
        <w:t xml:space="preserve"> </w:t>
      </w:r>
      <w:r w:rsidR="00075305" w:rsidRPr="0005621B">
        <w:rPr>
          <w:rFonts w:ascii="Times New Roman" w:hAnsi="Times New Roman" w:cs="Times New Roman"/>
          <w:sz w:val="22"/>
          <w:szCs w:val="22"/>
        </w:rPr>
        <w:t xml:space="preserve">number of </w:t>
      </w:r>
      <w:r w:rsidRPr="0005621B">
        <w:rPr>
          <w:rFonts w:ascii="Times New Roman" w:hAnsi="Times New Roman" w:cs="Times New Roman"/>
          <w:sz w:val="22"/>
          <w:szCs w:val="22"/>
        </w:rPr>
        <w:t xml:space="preserve">delta smelt </w:t>
      </w:r>
      <w:r w:rsidR="00075305" w:rsidRPr="0005621B">
        <w:rPr>
          <w:rFonts w:ascii="Times New Roman" w:hAnsi="Times New Roman" w:cs="Times New Roman"/>
          <w:sz w:val="22"/>
          <w:szCs w:val="22"/>
        </w:rPr>
        <w:t>collected</w:t>
      </w:r>
      <w:r w:rsidRPr="0005621B">
        <w:rPr>
          <w:rFonts w:ascii="Times New Roman" w:hAnsi="Times New Roman" w:cs="Times New Roman"/>
          <w:sz w:val="22"/>
          <w:szCs w:val="22"/>
        </w:rPr>
        <w:t xml:space="preserve"> when X2 was located in Suisun Bay (greatly increasing the area of the low salinity zone) stresses the importance of high outflow rates for delta smelt habitat (</w:t>
      </w:r>
      <w:proofErr w:type="spellStart"/>
      <w:r w:rsidRPr="0005621B">
        <w:rPr>
          <w:rFonts w:ascii="Times New Roman" w:hAnsi="Times New Roman" w:cs="Times New Roman"/>
          <w:sz w:val="22"/>
          <w:szCs w:val="22"/>
        </w:rPr>
        <w:t>Feyrer</w:t>
      </w:r>
      <w:proofErr w:type="spellEnd"/>
      <w:r w:rsidRPr="0005621B">
        <w:rPr>
          <w:rFonts w:ascii="Times New Roman" w:hAnsi="Times New Roman" w:cs="Times New Roman"/>
          <w:sz w:val="22"/>
          <w:szCs w:val="22"/>
        </w:rPr>
        <w:t xml:space="preserve"> et al. 2010) and food availability (</w:t>
      </w:r>
      <w:proofErr w:type="spellStart"/>
      <w:r w:rsidRPr="0005621B">
        <w:rPr>
          <w:rFonts w:ascii="Times New Roman" w:hAnsi="Times New Roman" w:cs="Times New Roman"/>
          <w:sz w:val="22"/>
          <w:szCs w:val="22"/>
        </w:rPr>
        <w:t>Kimmerer</w:t>
      </w:r>
      <w:proofErr w:type="spellEnd"/>
      <w:r w:rsidRPr="0005621B">
        <w:rPr>
          <w:rFonts w:ascii="Times New Roman" w:hAnsi="Times New Roman" w:cs="Times New Roman"/>
          <w:sz w:val="22"/>
          <w:szCs w:val="22"/>
        </w:rPr>
        <w:t xml:space="preserve"> 2002).</w:t>
      </w:r>
    </w:p>
    <w:p w:rsidR="00FD1FCC" w:rsidRPr="0005621B" w:rsidRDefault="00FD1FCC" w:rsidP="00584A13">
      <w:pPr>
        <w:pStyle w:val="Default"/>
        <w:spacing w:after="77"/>
        <w:rPr>
          <w:rFonts w:ascii="Times New Roman" w:hAnsi="Times New Roman" w:cs="Times New Roman"/>
          <w:sz w:val="22"/>
          <w:szCs w:val="22"/>
        </w:rPr>
      </w:pPr>
    </w:p>
    <w:p w:rsidR="00584A13" w:rsidRPr="0005621B" w:rsidRDefault="00A96BCD" w:rsidP="00584A13">
      <w:pPr>
        <w:pStyle w:val="Default"/>
        <w:spacing w:after="77"/>
        <w:rPr>
          <w:rFonts w:ascii="Times New Roman" w:hAnsi="Times New Roman" w:cs="Times New Roman"/>
          <w:sz w:val="22"/>
          <w:szCs w:val="22"/>
        </w:rPr>
      </w:pPr>
      <w:proofErr w:type="gramStart"/>
      <w:r w:rsidRPr="0005621B">
        <w:rPr>
          <w:rFonts w:ascii="Times New Roman" w:hAnsi="Times New Roman" w:cs="Times New Roman"/>
          <w:sz w:val="22"/>
          <w:szCs w:val="22"/>
        </w:rPr>
        <w:t>Line 2544.</w:t>
      </w:r>
      <w:proofErr w:type="gramEnd"/>
      <w:r w:rsidRPr="0005621B">
        <w:rPr>
          <w:rFonts w:ascii="Times New Roman" w:hAnsi="Times New Roman" w:cs="Times New Roman"/>
          <w:sz w:val="22"/>
          <w:szCs w:val="22"/>
        </w:rPr>
        <w:t xml:space="preserve">  </w:t>
      </w:r>
      <w:r w:rsidR="002454DC" w:rsidRPr="0005621B">
        <w:rPr>
          <w:rFonts w:ascii="Times New Roman" w:hAnsi="Times New Roman" w:cs="Times New Roman"/>
          <w:sz w:val="22"/>
          <w:szCs w:val="22"/>
        </w:rPr>
        <w:t xml:space="preserve">We would </w:t>
      </w:r>
      <w:r w:rsidRPr="0005621B">
        <w:rPr>
          <w:rFonts w:ascii="Times New Roman" w:hAnsi="Times New Roman" w:cs="Times New Roman"/>
          <w:sz w:val="22"/>
          <w:szCs w:val="22"/>
        </w:rPr>
        <w:t xml:space="preserve">greatly </w:t>
      </w:r>
      <w:r w:rsidR="002454DC" w:rsidRPr="0005621B">
        <w:rPr>
          <w:rFonts w:ascii="Times New Roman" w:hAnsi="Times New Roman" w:cs="Times New Roman"/>
          <w:sz w:val="22"/>
          <w:szCs w:val="22"/>
        </w:rPr>
        <w:t xml:space="preserve">appreciate the opportunity to comment on Chapter 6 </w:t>
      </w:r>
      <w:r w:rsidR="00D769AF" w:rsidRPr="0005621B">
        <w:rPr>
          <w:rFonts w:ascii="Times New Roman" w:hAnsi="Times New Roman" w:cs="Times New Roman"/>
          <w:sz w:val="22"/>
          <w:szCs w:val="22"/>
        </w:rPr>
        <w:t xml:space="preserve">of the MAST report </w:t>
      </w:r>
      <w:r w:rsidRPr="0005621B">
        <w:rPr>
          <w:rFonts w:ascii="Times New Roman" w:hAnsi="Times New Roman" w:cs="Times New Roman"/>
          <w:sz w:val="22"/>
          <w:szCs w:val="22"/>
        </w:rPr>
        <w:t xml:space="preserve">when a draft is </w:t>
      </w:r>
      <w:r w:rsidR="00D769AF" w:rsidRPr="0005621B">
        <w:rPr>
          <w:rFonts w:ascii="Times New Roman" w:hAnsi="Times New Roman" w:cs="Times New Roman"/>
          <w:sz w:val="22"/>
          <w:szCs w:val="22"/>
        </w:rPr>
        <w:t>complete.</w:t>
      </w:r>
      <w:r w:rsidR="002454DC" w:rsidRPr="0005621B">
        <w:rPr>
          <w:rFonts w:ascii="Times New Roman" w:hAnsi="Times New Roman" w:cs="Times New Roman"/>
          <w:sz w:val="22"/>
          <w:szCs w:val="22"/>
        </w:rPr>
        <w:t xml:space="preserve"> </w:t>
      </w:r>
      <w:r w:rsidR="001401C8" w:rsidRPr="0005621B">
        <w:rPr>
          <w:rFonts w:ascii="Times New Roman" w:hAnsi="Times New Roman" w:cs="Times New Roman"/>
          <w:sz w:val="22"/>
          <w:szCs w:val="22"/>
        </w:rPr>
        <w:t xml:space="preserve">It is very important to include stakeholders in developing the </w:t>
      </w:r>
      <w:r w:rsidR="002454DC" w:rsidRPr="0005621B">
        <w:rPr>
          <w:rFonts w:ascii="Times New Roman" w:hAnsi="Times New Roman" w:cs="Times New Roman"/>
          <w:sz w:val="22"/>
          <w:szCs w:val="22"/>
        </w:rPr>
        <w:t xml:space="preserve">next steps </w:t>
      </w:r>
      <w:r w:rsidRPr="0005621B">
        <w:rPr>
          <w:rFonts w:ascii="Times New Roman" w:hAnsi="Times New Roman" w:cs="Times New Roman"/>
          <w:sz w:val="22"/>
          <w:szCs w:val="22"/>
        </w:rPr>
        <w:t>for</w:t>
      </w:r>
      <w:r w:rsidR="002454DC" w:rsidRPr="0005621B">
        <w:rPr>
          <w:rFonts w:ascii="Times New Roman" w:hAnsi="Times New Roman" w:cs="Times New Roman"/>
          <w:sz w:val="22"/>
          <w:szCs w:val="22"/>
        </w:rPr>
        <w:t xml:space="preserve"> </w:t>
      </w:r>
      <w:r w:rsidRPr="0005621B">
        <w:rPr>
          <w:rFonts w:ascii="Times New Roman" w:hAnsi="Times New Roman" w:cs="Times New Roman"/>
          <w:sz w:val="22"/>
          <w:szCs w:val="22"/>
        </w:rPr>
        <w:t xml:space="preserve">delta smelt </w:t>
      </w:r>
      <w:r w:rsidR="002454DC" w:rsidRPr="0005621B">
        <w:rPr>
          <w:rFonts w:ascii="Times New Roman" w:hAnsi="Times New Roman" w:cs="Times New Roman"/>
          <w:sz w:val="22"/>
          <w:szCs w:val="22"/>
        </w:rPr>
        <w:t xml:space="preserve">research </w:t>
      </w:r>
      <w:r w:rsidRPr="0005621B">
        <w:rPr>
          <w:rFonts w:ascii="Times New Roman" w:hAnsi="Times New Roman" w:cs="Times New Roman"/>
          <w:sz w:val="22"/>
          <w:szCs w:val="22"/>
        </w:rPr>
        <w:t>and management actions.</w:t>
      </w:r>
    </w:p>
    <w:p w:rsidR="002A5AF1" w:rsidRPr="0005621B" w:rsidRDefault="002A5AF1" w:rsidP="002A5AF1">
      <w:pPr>
        <w:spacing w:after="0" w:line="240" w:lineRule="auto"/>
        <w:rPr>
          <w:rFonts w:ascii="Times New Roman" w:hAnsi="Times New Roman" w:cs="Times New Roman"/>
        </w:rPr>
      </w:pPr>
    </w:p>
    <w:p w:rsidR="002A5AF1" w:rsidRPr="0005621B" w:rsidRDefault="002A5AF1" w:rsidP="002A5AF1">
      <w:pPr>
        <w:spacing w:after="0" w:line="240" w:lineRule="auto"/>
        <w:rPr>
          <w:rFonts w:ascii="Times New Roman" w:hAnsi="Times New Roman" w:cs="Times New Roman"/>
        </w:rPr>
      </w:pPr>
      <w:r w:rsidRPr="0005621B">
        <w:rPr>
          <w:rFonts w:ascii="Times New Roman" w:hAnsi="Times New Roman" w:cs="Times New Roman"/>
        </w:rPr>
        <w:t xml:space="preserve">In conclusion, SRCSD believes that MAST report provides an important synthesis of IEP’s research regarding </w:t>
      </w:r>
      <w:r w:rsidR="001401C8" w:rsidRPr="0005621B">
        <w:rPr>
          <w:rFonts w:ascii="Times New Roman" w:hAnsi="Times New Roman" w:cs="Times New Roman"/>
        </w:rPr>
        <w:t xml:space="preserve">multiple </w:t>
      </w:r>
      <w:r w:rsidRPr="0005621B">
        <w:rPr>
          <w:rFonts w:ascii="Times New Roman" w:hAnsi="Times New Roman" w:cs="Times New Roman"/>
        </w:rPr>
        <w:t xml:space="preserve">potential factors influencing delta smelt population health. </w:t>
      </w:r>
      <w:r w:rsidR="00FD1FCC" w:rsidRPr="0005621B">
        <w:rPr>
          <w:rFonts w:ascii="Times New Roman" w:hAnsi="Times New Roman" w:cs="Times New Roman"/>
        </w:rPr>
        <w:t xml:space="preserve">Increased water flow through the Delta appears to benefit delta smelt, but the proximal causes of differing survival among wet </w:t>
      </w:r>
      <w:proofErr w:type="gramStart"/>
      <w:r w:rsidR="00FD1FCC" w:rsidRPr="0005621B">
        <w:rPr>
          <w:rFonts w:ascii="Times New Roman" w:hAnsi="Times New Roman" w:cs="Times New Roman"/>
        </w:rPr>
        <w:t>years</w:t>
      </w:r>
      <w:proofErr w:type="gramEnd"/>
      <w:r w:rsidR="00FD1FCC" w:rsidRPr="0005621B">
        <w:rPr>
          <w:rFonts w:ascii="Times New Roman" w:hAnsi="Times New Roman" w:cs="Times New Roman"/>
        </w:rPr>
        <w:t xml:space="preserve"> remains uncertain and requires further study. </w:t>
      </w:r>
      <w:r w:rsidRPr="0005621B">
        <w:rPr>
          <w:rFonts w:ascii="Times New Roman" w:hAnsi="Times New Roman" w:cs="Times New Roman"/>
        </w:rPr>
        <w:t xml:space="preserve">If you would like further information on our comments please contact </w:t>
      </w:r>
      <w:r w:rsidR="002A5CFB" w:rsidRPr="0005621B">
        <w:rPr>
          <w:rFonts w:ascii="Times New Roman" w:hAnsi="Times New Roman" w:cs="Times New Roman"/>
        </w:rPr>
        <w:t xml:space="preserve">Tim Mussen </w:t>
      </w:r>
      <w:r w:rsidR="004F433B">
        <w:rPr>
          <w:rFonts w:ascii="Times New Roman" w:hAnsi="Times New Roman" w:cs="Times New Roman"/>
        </w:rPr>
        <w:t>at 916-875-4344</w:t>
      </w:r>
      <w:r w:rsidRPr="0005621B">
        <w:rPr>
          <w:rFonts w:ascii="Times New Roman" w:hAnsi="Times New Roman" w:cs="Times New Roman"/>
        </w:rPr>
        <w:t xml:space="preserve"> or </w:t>
      </w:r>
      <w:hyperlink r:id="rId9" w:history="1">
        <w:r w:rsidRPr="0005621B">
          <w:rPr>
            <w:rStyle w:val="Hyperlink"/>
            <w:rFonts w:ascii="Times New Roman" w:hAnsi="Times New Roman" w:cs="Times New Roman"/>
          </w:rPr>
          <w:t>mussent@sacsewer.com</w:t>
        </w:r>
      </w:hyperlink>
      <w:r w:rsidRPr="0005621B">
        <w:rPr>
          <w:rFonts w:ascii="Times New Roman" w:hAnsi="Times New Roman" w:cs="Times New Roman"/>
        </w:rPr>
        <w:t>.</w:t>
      </w:r>
    </w:p>
    <w:p w:rsidR="002A5AF1" w:rsidRPr="0005621B" w:rsidRDefault="002A5AF1" w:rsidP="002A5AF1">
      <w:pPr>
        <w:spacing w:after="0" w:line="240" w:lineRule="auto"/>
        <w:rPr>
          <w:rFonts w:ascii="Times New Roman" w:hAnsi="Times New Roman" w:cs="Times New Roman"/>
        </w:rPr>
      </w:pPr>
    </w:p>
    <w:p w:rsidR="002A5AF1" w:rsidRPr="0005621B" w:rsidRDefault="002A5AF1" w:rsidP="002A5AF1">
      <w:pPr>
        <w:spacing w:after="0" w:line="240" w:lineRule="auto"/>
        <w:rPr>
          <w:rFonts w:ascii="Times New Roman" w:hAnsi="Times New Roman" w:cs="Times New Roman"/>
        </w:rPr>
      </w:pPr>
      <w:r w:rsidRPr="0005621B">
        <w:rPr>
          <w:rFonts w:ascii="Times New Roman" w:hAnsi="Times New Roman" w:cs="Times New Roman"/>
        </w:rPr>
        <w:t>Sincerely,</w:t>
      </w:r>
    </w:p>
    <w:p w:rsidR="002A5AF1" w:rsidRPr="0005621B" w:rsidRDefault="002A5AF1" w:rsidP="002A5AF1">
      <w:pPr>
        <w:spacing w:after="0" w:line="240" w:lineRule="auto"/>
        <w:rPr>
          <w:rFonts w:ascii="Times New Roman" w:hAnsi="Times New Roman" w:cs="Times New Roman"/>
        </w:rPr>
      </w:pPr>
    </w:p>
    <w:p w:rsidR="003B7D84" w:rsidRPr="0005621B" w:rsidRDefault="003B7D84" w:rsidP="002A5AF1">
      <w:pPr>
        <w:spacing w:after="0" w:line="240" w:lineRule="auto"/>
        <w:rPr>
          <w:rFonts w:ascii="Times New Roman" w:hAnsi="Times New Roman" w:cs="Times New Roman"/>
        </w:rPr>
      </w:pPr>
    </w:p>
    <w:p w:rsidR="003B7D84" w:rsidRPr="0005621B" w:rsidRDefault="003B7D84" w:rsidP="002A5AF1">
      <w:pPr>
        <w:spacing w:after="0" w:line="240" w:lineRule="auto"/>
        <w:rPr>
          <w:rFonts w:ascii="Times New Roman" w:hAnsi="Times New Roman" w:cs="Times New Roman"/>
        </w:rPr>
      </w:pPr>
    </w:p>
    <w:p w:rsidR="002A5AF1" w:rsidRPr="0005621B" w:rsidRDefault="002A5CFB" w:rsidP="002A5AF1">
      <w:pPr>
        <w:spacing w:after="0" w:line="240" w:lineRule="auto"/>
        <w:rPr>
          <w:rFonts w:ascii="Times New Roman" w:hAnsi="Times New Roman" w:cs="Times New Roman"/>
        </w:rPr>
      </w:pPr>
      <w:r w:rsidRPr="0005621B">
        <w:rPr>
          <w:rFonts w:ascii="Times New Roman" w:hAnsi="Times New Roman" w:cs="Times New Roman"/>
        </w:rPr>
        <w:t>Kurt N. Ohlinger Ph.D., PE</w:t>
      </w:r>
    </w:p>
    <w:p w:rsidR="002A5AF1" w:rsidRPr="0005621B" w:rsidRDefault="002A5CFB" w:rsidP="002A5AF1">
      <w:pPr>
        <w:spacing w:after="0" w:line="240" w:lineRule="auto"/>
        <w:rPr>
          <w:rFonts w:ascii="Times New Roman" w:hAnsi="Times New Roman" w:cs="Times New Roman"/>
        </w:rPr>
      </w:pPr>
      <w:r w:rsidRPr="0005621B">
        <w:rPr>
          <w:rFonts w:ascii="Times New Roman" w:hAnsi="Times New Roman" w:cs="Times New Roman"/>
        </w:rPr>
        <w:t xml:space="preserve">Chief </w:t>
      </w:r>
      <w:r w:rsidR="002A5AF1" w:rsidRPr="0005621B">
        <w:rPr>
          <w:rFonts w:ascii="Times New Roman" w:hAnsi="Times New Roman" w:cs="Times New Roman"/>
        </w:rPr>
        <w:t>Scientist</w:t>
      </w:r>
    </w:p>
    <w:p w:rsidR="002A5AF1" w:rsidRPr="00DD6939" w:rsidRDefault="002A5AF1" w:rsidP="002A5AF1">
      <w:pPr>
        <w:spacing w:after="0" w:line="240" w:lineRule="auto"/>
        <w:rPr>
          <w:rFonts w:ascii="Times New Roman" w:hAnsi="Times New Roman" w:cs="Times New Roman"/>
          <w:sz w:val="18"/>
          <w:szCs w:val="18"/>
        </w:rPr>
      </w:pPr>
    </w:p>
    <w:p w:rsidR="004F433B" w:rsidRDefault="004F433B" w:rsidP="002A5AF1">
      <w:pPr>
        <w:spacing w:after="0" w:line="240" w:lineRule="auto"/>
        <w:rPr>
          <w:rFonts w:ascii="Times New Roman" w:hAnsi="Times New Roman" w:cs="Times New Roman"/>
        </w:rPr>
      </w:pPr>
      <w:r>
        <w:rPr>
          <w:rFonts w:ascii="Times New Roman" w:hAnsi="Times New Roman" w:cs="Times New Roman"/>
        </w:rPr>
        <w:t>Attachment:  Literature Cited</w:t>
      </w:r>
    </w:p>
    <w:p w:rsidR="004F433B" w:rsidRPr="00DD6939" w:rsidRDefault="004F433B" w:rsidP="002A5AF1">
      <w:pPr>
        <w:spacing w:after="0" w:line="240" w:lineRule="auto"/>
        <w:rPr>
          <w:rFonts w:ascii="Times New Roman" w:hAnsi="Times New Roman" w:cs="Times New Roman"/>
          <w:sz w:val="18"/>
          <w:szCs w:val="18"/>
        </w:rPr>
      </w:pPr>
    </w:p>
    <w:p w:rsidR="002A5AF1" w:rsidRPr="0005621B" w:rsidRDefault="002A5AF1" w:rsidP="002A5AF1">
      <w:pPr>
        <w:spacing w:after="0" w:line="240" w:lineRule="auto"/>
        <w:rPr>
          <w:rFonts w:ascii="Times New Roman" w:hAnsi="Times New Roman" w:cs="Times New Roman"/>
        </w:rPr>
      </w:pPr>
      <w:r w:rsidRPr="0005621B">
        <w:rPr>
          <w:rFonts w:ascii="Times New Roman" w:hAnsi="Times New Roman" w:cs="Times New Roman"/>
        </w:rPr>
        <w:t>cc:</w:t>
      </w:r>
      <w:r w:rsidRPr="0005621B">
        <w:rPr>
          <w:rFonts w:ascii="Times New Roman" w:hAnsi="Times New Roman" w:cs="Times New Roman"/>
        </w:rPr>
        <w:tab/>
      </w:r>
      <w:r w:rsidR="00511CE0" w:rsidRPr="0005621B">
        <w:rPr>
          <w:rFonts w:ascii="Times New Roman" w:hAnsi="Times New Roman" w:cs="Times New Roman"/>
        </w:rPr>
        <w:t>Prabhakar Somavarapu</w:t>
      </w:r>
      <w:r w:rsidRPr="0005621B">
        <w:rPr>
          <w:rFonts w:ascii="Times New Roman" w:hAnsi="Times New Roman" w:cs="Times New Roman"/>
        </w:rPr>
        <w:t>, District Engineer</w:t>
      </w:r>
    </w:p>
    <w:p w:rsidR="002A5AF1" w:rsidRPr="0005621B" w:rsidRDefault="002A5AF1" w:rsidP="002A5AF1">
      <w:pPr>
        <w:spacing w:after="0" w:line="240" w:lineRule="auto"/>
        <w:rPr>
          <w:rFonts w:ascii="Times New Roman" w:hAnsi="Times New Roman" w:cs="Times New Roman"/>
        </w:rPr>
      </w:pPr>
      <w:r w:rsidRPr="0005621B">
        <w:rPr>
          <w:rFonts w:ascii="Times New Roman" w:hAnsi="Times New Roman" w:cs="Times New Roman"/>
        </w:rPr>
        <w:tab/>
      </w:r>
      <w:r w:rsidR="00511CE0" w:rsidRPr="0005621B">
        <w:rPr>
          <w:rFonts w:ascii="Times New Roman" w:hAnsi="Times New Roman" w:cs="Times New Roman"/>
        </w:rPr>
        <w:t>Christoph Dobson</w:t>
      </w:r>
      <w:r w:rsidRPr="0005621B">
        <w:rPr>
          <w:rFonts w:ascii="Times New Roman" w:hAnsi="Times New Roman" w:cs="Times New Roman"/>
        </w:rPr>
        <w:t>, Director of Policy and Planning</w:t>
      </w:r>
    </w:p>
    <w:p w:rsidR="00511CE0" w:rsidRPr="0005621B" w:rsidRDefault="002A5AF1" w:rsidP="002A5AF1">
      <w:pPr>
        <w:spacing w:after="0" w:line="240" w:lineRule="auto"/>
        <w:rPr>
          <w:rFonts w:ascii="Times New Roman" w:hAnsi="Times New Roman" w:cs="Times New Roman"/>
        </w:rPr>
      </w:pPr>
      <w:r w:rsidRPr="0005621B">
        <w:rPr>
          <w:rFonts w:ascii="Times New Roman" w:hAnsi="Times New Roman" w:cs="Times New Roman"/>
        </w:rPr>
        <w:tab/>
      </w:r>
      <w:r w:rsidR="002A5CFB" w:rsidRPr="0005621B">
        <w:rPr>
          <w:rFonts w:ascii="Times New Roman" w:hAnsi="Times New Roman" w:cs="Times New Roman"/>
        </w:rPr>
        <w:t>Tim Mussen,</w:t>
      </w:r>
      <w:r w:rsidRPr="0005621B">
        <w:rPr>
          <w:rFonts w:ascii="Times New Roman" w:hAnsi="Times New Roman" w:cs="Times New Roman"/>
        </w:rPr>
        <w:t xml:space="preserve"> Scientist</w:t>
      </w:r>
      <w:r w:rsidR="00511CE0" w:rsidRPr="0005621B">
        <w:rPr>
          <w:rFonts w:ascii="Times New Roman" w:hAnsi="Times New Roman" w:cs="Times New Roman"/>
        </w:rPr>
        <w:t xml:space="preserve"> </w:t>
      </w:r>
    </w:p>
    <w:p w:rsidR="00075305" w:rsidRPr="00DD6939" w:rsidRDefault="00511CE0" w:rsidP="00DD6939">
      <w:pPr>
        <w:spacing w:after="0" w:line="240" w:lineRule="auto"/>
        <w:ind w:firstLine="720"/>
        <w:rPr>
          <w:rFonts w:ascii="Times New Roman" w:hAnsi="Times New Roman" w:cs="Times New Roman"/>
        </w:rPr>
      </w:pPr>
      <w:r w:rsidRPr="0005621B">
        <w:rPr>
          <w:rFonts w:ascii="Times New Roman" w:hAnsi="Times New Roman" w:cs="Times New Roman"/>
        </w:rPr>
        <w:t>Terrie Mitchell, Legislative and Regulatory Affairs Manager</w:t>
      </w:r>
      <w:r w:rsidR="002A5AF1" w:rsidRPr="0005621B">
        <w:rPr>
          <w:rFonts w:ascii="Times New Roman" w:hAnsi="Times New Roman" w:cs="Times New Roman"/>
        </w:rPr>
        <w:tab/>
      </w:r>
    </w:p>
    <w:p w:rsidR="002A5AF1" w:rsidRPr="0005621B" w:rsidRDefault="00EB6693" w:rsidP="00584A13">
      <w:pPr>
        <w:pStyle w:val="Default"/>
        <w:spacing w:after="77"/>
        <w:rPr>
          <w:rFonts w:ascii="Times New Roman" w:hAnsi="Times New Roman" w:cs="Times New Roman"/>
          <w:sz w:val="22"/>
          <w:szCs w:val="22"/>
        </w:rPr>
      </w:pPr>
      <w:r w:rsidRPr="0005621B">
        <w:rPr>
          <w:rFonts w:ascii="Times New Roman" w:hAnsi="Times New Roman" w:cs="Times New Roman"/>
          <w:sz w:val="22"/>
          <w:szCs w:val="22"/>
        </w:rPr>
        <w:t>Literature Cited</w:t>
      </w:r>
    </w:p>
    <w:p w:rsidR="00795BBD" w:rsidRPr="0005621B" w:rsidRDefault="00795BBD" w:rsidP="00584A13">
      <w:pPr>
        <w:pStyle w:val="Default"/>
        <w:spacing w:after="77"/>
        <w:rPr>
          <w:rFonts w:ascii="Times New Roman" w:hAnsi="Times New Roman" w:cs="Times New Roman"/>
          <w:sz w:val="22"/>
          <w:szCs w:val="22"/>
        </w:rPr>
      </w:pPr>
    </w:p>
    <w:p w:rsidR="00E40063" w:rsidRPr="0005621B" w:rsidRDefault="00E40063" w:rsidP="00E40063">
      <w:pPr>
        <w:spacing w:after="0" w:line="240" w:lineRule="auto"/>
        <w:rPr>
          <w:rFonts w:ascii="Times New Roman" w:hAnsi="Times New Roman" w:cs="Times New Roman"/>
        </w:rPr>
      </w:pPr>
      <w:proofErr w:type="spellStart"/>
      <w:proofErr w:type="gramStart"/>
      <w:r w:rsidRPr="0005621B">
        <w:rPr>
          <w:rFonts w:ascii="Times New Roman" w:hAnsi="Times New Roman" w:cs="Times New Roman"/>
        </w:rPr>
        <w:t>Cloern</w:t>
      </w:r>
      <w:proofErr w:type="spellEnd"/>
      <w:r w:rsidRPr="0005621B">
        <w:rPr>
          <w:rFonts w:ascii="Times New Roman" w:hAnsi="Times New Roman" w:cs="Times New Roman"/>
        </w:rPr>
        <w:t xml:space="preserve">, J., and A. </w:t>
      </w:r>
      <w:proofErr w:type="spellStart"/>
      <w:r w:rsidRPr="0005621B">
        <w:rPr>
          <w:rFonts w:ascii="Times New Roman" w:hAnsi="Times New Roman" w:cs="Times New Roman"/>
        </w:rPr>
        <w:t>Jassby</w:t>
      </w:r>
      <w:proofErr w:type="spellEnd"/>
      <w:r w:rsidRPr="0005621B">
        <w:rPr>
          <w:rFonts w:ascii="Times New Roman" w:hAnsi="Times New Roman" w:cs="Times New Roman"/>
        </w:rPr>
        <w:t>, 2012.</w:t>
      </w:r>
      <w:proofErr w:type="gramEnd"/>
      <w:r w:rsidRPr="0005621B">
        <w:rPr>
          <w:rFonts w:ascii="Times New Roman" w:hAnsi="Times New Roman" w:cs="Times New Roman"/>
        </w:rPr>
        <w:t xml:space="preserve"> Drivers of Change in Estuarine-Coastal Ecosystems: Discoveries from Four Decades of Study in San Francisco Bay. Rev. </w:t>
      </w:r>
      <w:proofErr w:type="spellStart"/>
      <w:r w:rsidRPr="0005621B">
        <w:rPr>
          <w:rFonts w:ascii="Times New Roman" w:hAnsi="Times New Roman" w:cs="Times New Roman"/>
        </w:rPr>
        <w:t>Geophys</w:t>
      </w:r>
      <w:proofErr w:type="spellEnd"/>
      <w:r w:rsidRPr="0005621B">
        <w:rPr>
          <w:rFonts w:ascii="Times New Roman" w:hAnsi="Times New Roman" w:cs="Times New Roman"/>
        </w:rPr>
        <w:t>., 50:1-33</w:t>
      </w:r>
      <w:r w:rsidR="002952F8" w:rsidRPr="0005621B">
        <w:rPr>
          <w:rFonts w:ascii="Times New Roman" w:hAnsi="Times New Roman" w:cs="Times New Roman"/>
        </w:rPr>
        <w:t>.</w:t>
      </w:r>
    </w:p>
    <w:p w:rsidR="00E40063" w:rsidRPr="0005621B" w:rsidRDefault="00E40063" w:rsidP="00E40063">
      <w:pPr>
        <w:spacing w:after="0" w:line="240" w:lineRule="auto"/>
        <w:rPr>
          <w:rFonts w:ascii="Times New Roman" w:hAnsi="Times New Roman" w:cs="Times New Roman"/>
        </w:rPr>
      </w:pPr>
    </w:p>
    <w:p w:rsidR="002952F8" w:rsidRPr="0005621B" w:rsidRDefault="002952F8" w:rsidP="00A96BCD">
      <w:pPr>
        <w:spacing w:after="0" w:line="240" w:lineRule="auto"/>
        <w:rPr>
          <w:rFonts w:ascii="Times New Roman" w:hAnsi="Times New Roman" w:cs="Times New Roman"/>
        </w:rPr>
      </w:pPr>
      <w:proofErr w:type="spellStart"/>
      <w:r w:rsidRPr="0005621B">
        <w:rPr>
          <w:rFonts w:ascii="Times New Roman" w:hAnsi="Times New Roman" w:cs="Times New Roman"/>
        </w:rPr>
        <w:t>Feyrer</w:t>
      </w:r>
      <w:proofErr w:type="spellEnd"/>
      <w:r w:rsidRPr="0005621B">
        <w:rPr>
          <w:rFonts w:ascii="Times New Roman" w:hAnsi="Times New Roman" w:cs="Times New Roman"/>
        </w:rPr>
        <w:t xml:space="preserve">, F., Newman, K., </w:t>
      </w:r>
      <w:proofErr w:type="spellStart"/>
      <w:r w:rsidRPr="0005621B">
        <w:rPr>
          <w:rFonts w:ascii="Times New Roman" w:hAnsi="Times New Roman" w:cs="Times New Roman"/>
        </w:rPr>
        <w:t>Nobriga</w:t>
      </w:r>
      <w:proofErr w:type="spellEnd"/>
      <w:r w:rsidRPr="0005621B">
        <w:rPr>
          <w:rFonts w:ascii="Times New Roman" w:hAnsi="Times New Roman" w:cs="Times New Roman"/>
        </w:rPr>
        <w:t xml:space="preserve">, M., and Sommer, T., 2010, </w:t>
      </w:r>
      <w:proofErr w:type="gramStart"/>
      <w:r w:rsidRPr="0005621B">
        <w:rPr>
          <w:rFonts w:ascii="Times New Roman" w:hAnsi="Times New Roman" w:cs="Times New Roman"/>
        </w:rPr>
        <w:t>Modeling</w:t>
      </w:r>
      <w:proofErr w:type="gramEnd"/>
      <w:r w:rsidRPr="0005621B">
        <w:rPr>
          <w:rFonts w:ascii="Times New Roman" w:hAnsi="Times New Roman" w:cs="Times New Roman"/>
        </w:rPr>
        <w:t xml:space="preserve"> the effects of future freshwater flow on the abiotic habitat of an imperiled estuarine fish: Estuaries and Coasts 34:120–128.</w:t>
      </w:r>
    </w:p>
    <w:p w:rsidR="002952F8" w:rsidRPr="0005621B" w:rsidRDefault="002952F8" w:rsidP="00A96BCD">
      <w:pPr>
        <w:spacing w:after="0" w:line="240" w:lineRule="auto"/>
        <w:rPr>
          <w:rFonts w:ascii="Times New Roman" w:hAnsi="Times New Roman" w:cs="Times New Roman"/>
        </w:rPr>
      </w:pPr>
    </w:p>
    <w:p w:rsidR="002A5AF1" w:rsidRPr="0005621B" w:rsidRDefault="002A5AF1" w:rsidP="00A96BCD">
      <w:pPr>
        <w:spacing w:after="0" w:line="240" w:lineRule="auto"/>
        <w:rPr>
          <w:rFonts w:ascii="Times New Roman" w:hAnsi="Times New Roman" w:cs="Times New Roman"/>
        </w:rPr>
      </w:pPr>
      <w:r w:rsidRPr="0005621B">
        <w:rPr>
          <w:rFonts w:ascii="Times New Roman" w:hAnsi="Times New Roman" w:cs="Times New Roman"/>
        </w:rPr>
        <w:t>Fuller</w:t>
      </w:r>
      <w:r w:rsidR="00795BBD" w:rsidRPr="0005621B">
        <w:rPr>
          <w:rFonts w:ascii="Times New Roman" w:hAnsi="Times New Roman" w:cs="Times New Roman"/>
        </w:rPr>
        <w:t xml:space="preserve">, H. </w:t>
      </w:r>
      <w:r w:rsidR="007065FF" w:rsidRPr="0005621B">
        <w:rPr>
          <w:rFonts w:ascii="Times New Roman" w:hAnsi="Times New Roman" w:cs="Times New Roman"/>
        </w:rPr>
        <w:t xml:space="preserve">2012.  </w:t>
      </w:r>
      <w:proofErr w:type="gramStart"/>
      <w:r w:rsidR="007065FF" w:rsidRPr="0005621B">
        <w:rPr>
          <w:rFonts w:ascii="Times New Roman" w:hAnsi="Times New Roman" w:cs="Times New Roman"/>
        </w:rPr>
        <w:t>Status and trends, Benthis Monituring, 2011.</w:t>
      </w:r>
      <w:proofErr w:type="gramEnd"/>
      <w:r w:rsidR="007065FF" w:rsidRPr="0005621B">
        <w:rPr>
          <w:rFonts w:ascii="Times New Roman" w:hAnsi="Times New Roman" w:cs="Times New Roman"/>
        </w:rPr>
        <w:t xml:space="preserve"> IEP Newsletter V25 (2), Spring</w:t>
      </w:r>
    </w:p>
    <w:p w:rsidR="007065FF" w:rsidRPr="0005621B" w:rsidRDefault="005914CE" w:rsidP="00A96BCD">
      <w:pPr>
        <w:spacing w:after="0" w:line="240" w:lineRule="auto"/>
        <w:rPr>
          <w:rFonts w:ascii="Times New Roman" w:hAnsi="Times New Roman" w:cs="Times New Roman"/>
          <w:color w:val="0000FF"/>
        </w:rPr>
      </w:pPr>
      <w:hyperlink r:id="rId10" w:history="1">
        <w:r w:rsidR="007065FF" w:rsidRPr="0005621B">
          <w:rPr>
            <w:rStyle w:val="Hyperlink"/>
            <w:rFonts w:ascii="Times New Roman" w:hAnsi="Times New Roman" w:cs="Times New Roman"/>
          </w:rPr>
          <w:t>http://www.water.ca.gov/iep/newsletters/2012/IEPNewsletter_FinalSPRING2012.pdf</w:t>
        </w:r>
      </w:hyperlink>
    </w:p>
    <w:p w:rsidR="007065FF" w:rsidRPr="0005621B" w:rsidRDefault="007065FF" w:rsidP="00A96BCD">
      <w:pPr>
        <w:spacing w:after="0" w:line="240" w:lineRule="auto"/>
        <w:rPr>
          <w:rFonts w:ascii="Times New Roman" w:hAnsi="Times New Roman" w:cs="Times New Roman"/>
          <w:color w:val="0000FF"/>
        </w:rPr>
      </w:pPr>
    </w:p>
    <w:p w:rsidR="002A5AF1" w:rsidRPr="0005621B" w:rsidRDefault="00795BBD" w:rsidP="00A96BCD">
      <w:pPr>
        <w:spacing w:after="0" w:line="240" w:lineRule="auto"/>
        <w:rPr>
          <w:rFonts w:ascii="Times New Roman" w:hAnsi="Times New Roman" w:cs="Times New Roman"/>
        </w:rPr>
      </w:pPr>
      <w:proofErr w:type="gramStart"/>
      <w:r w:rsidRPr="0005621B">
        <w:rPr>
          <w:rFonts w:ascii="Times New Roman" w:hAnsi="Times New Roman" w:cs="Times New Roman"/>
        </w:rPr>
        <w:t>Fuller, H., K. Gehrts, D. Riordan, and J. Thompson.</w:t>
      </w:r>
      <w:proofErr w:type="gramEnd"/>
      <w:r w:rsidRPr="0005621B">
        <w:rPr>
          <w:rFonts w:ascii="Times New Roman" w:hAnsi="Times New Roman" w:cs="Times New Roman"/>
        </w:rPr>
        <w:t xml:space="preserve"> </w:t>
      </w:r>
      <w:proofErr w:type="gramStart"/>
      <w:r w:rsidRPr="0005621B">
        <w:rPr>
          <w:rFonts w:ascii="Times New Roman" w:hAnsi="Times New Roman" w:cs="Times New Roman"/>
        </w:rPr>
        <w:t xml:space="preserve">The biomass of </w:t>
      </w:r>
      <w:r w:rsidRPr="0005621B">
        <w:rPr>
          <w:rFonts w:ascii="Times New Roman" w:hAnsi="Times New Roman" w:cs="Times New Roman"/>
          <w:i/>
        </w:rPr>
        <w:t>Corbula</w:t>
      </w:r>
      <w:r w:rsidRPr="0005621B">
        <w:rPr>
          <w:rFonts w:ascii="Times New Roman" w:hAnsi="Times New Roman" w:cs="Times New Roman"/>
        </w:rPr>
        <w:t xml:space="preserve"> and </w:t>
      </w:r>
      <w:r w:rsidRPr="0005621B">
        <w:rPr>
          <w:rFonts w:ascii="Times New Roman" w:hAnsi="Times New Roman" w:cs="Times New Roman"/>
          <w:i/>
        </w:rPr>
        <w:t>Corbicula</w:t>
      </w:r>
      <w:r w:rsidRPr="0005621B">
        <w:rPr>
          <w:rFonts w:ascii="Times New Roman" w:hAnsi="Times New Roman" w:cs="Times New Roman"/>
        </w:rPr>
        <w:t xml:space="preserve"> in the low salinity zone in August 2011.</w:t>
      </w:r>
      <w:proofErr w:type="gramEnd"/>
      <w:r w:rsidRPr="0005621B">
        <w:rPr>
          <w:rFonts w:ascii="Times New Roman" w:hAnsi="Times New Roman" w:cs="Times New Roman"/>
        </w:rPr>
        <w:t xml:space="preserve">  </w:t>
      </w:r>
      <w:proofErr w:type="gramStart"/>
      <w:r w:rsidRPr="0005621B">
        <w:rPr>
          <w:rFonts w:ascii="Times New Roman" w:hAnsi="Times New Roman" w:cs="Times New Roman"/>
        </w:rPr>
        <w:t>Poster presentation at the 2012 IEP Workshop.</w:t>
      </w:r>
      <w:proofErr w:type="gramEnd"/>
    </w:p>
    <w:p w:rsidR="00795BBD" w:rsidRPr="0005621B" w:rsidRDefault="005914CE" w:rsidP="00A96BCD">
      <w:pPr>
        <w:spacing w:after="0" w:line="240" w:lineRule="auto"/>
        <w:rPr>
          <w:rFonts w:ascii="Times New Roman" w:hAnsi="Times New Roman" w:cs="Times New Roman"/>
        </w:rPr>
      </w:pPr>
      <w:hyperlink r:id="rId11" w:history="1">
        <w:r w:rsidR="007065FF" w:rsidRPr="0005621B">
          <w:rPr>
            <w:rStyle w:val="Hyperlink"/>
            <w:rFonts w:ascii="Times New Roman" w:hAnsi="Times New Roman" w:cs="Times New Roman"/>
          </w:rPr>
          <w:t>http://www.water.ca.gov/bdma/docs/hlfuller_IEPposter2012_FINAL.pdf</w:t>
        </w:r>
      </w:hyperlink>
    </w:p>
    <w:p w:rsidR="007065FF" w:rsidRPr="0005621B" w:rsidRDefault="007065FF" w:rsidP="00A96BCD">
      <w:pPr>
        <w:spacing w:after="0" w:line="240" w:lineRule="auto"/>
        <w:rPr>
          <w:rFonts w:ascii="Times New Roman" w:hAnsi="Times New Roman" w:cs="Times New Roman"/>
        </w:rPr>
      </w:pPr>
    </w:p>
    <w:p w:rsidR="00E40063" w:rsidRPr="0005621B" w:rsidRDefault="00E40063" w:rsidP="00A96BCD">
      <w:pPr>
        <w:spacing w:after="0" w:line="240" w:lineRule="auto"/>
        <w:rPr>
          <w:rFonts w:ascii="Times New Roman" w:hAnsi="Times New Roman" w:cs="Times New Roman"/>
        </w:rPr>
      </w:pPr>
      <w:proofErr w:type="spellStart"/>
      <w:r w:rsidRPr="0005621B">
        <w:rPr>
          <w:rFonts w:ascii="Times New Roman" w:hAnsi="Times New Roman" w:cs="Times New Roman"/>
        </w:rPr>
        <w:t>Jassby</w:t>
      </w:r>
      <w:proofErr w:type="spellEnd"/>
      <w:proofErr w:type="gramStart"/>
      <w:r w:rsidRPr="0005621B">
        <w:rPr>
          <w:rFonts w:ascii="Times New Roman" w:hAnsi="Times New Roman" w:cs="Times New Roman"/>
        </w:rPr>
        <w:t>,  A</w:t>
      </w:r>
      <w:proofErr w:type="gramEnd"/>
      <w:r w:rsidRPr="0005621B">
        <w:rPr>
          <w:rFonts w:ascii="Times New Roman" w:hAnsi="Times New Roman" w:cs="Times New Roman"/>
        </w:rPr>
        <w:t xml:space="preserve">., J. </w:t>
      </w:r>
      <w:proofErr w:type="spellStart"/>
      <w:r w:rsidRPr="0005621B">
        <w:rPr>
          <w:rFonts w:ascii="Times New Roman" w:hAnsi="Times New Roman" w:cs="Times New Roman"/>
        </w:rPr>
        <w:t>Cloern</w:t>
      </w:r>
      <w:proofErr w:type="spellEnd"/>
      <w:r w:rsidRPr="0005621B">
        <w:rPr>
          <w:rFonts w:ascii="Times New Roman" w:hAnsi="Times New Roman" w:cs="Times New Roman"/>
        </w:rPr>
        <w:t xml:space="preserve"> and B. Cole, 2002. Annual primary production: Patterns and mechanisms of change in a nutrient-rich tidal ecosys</w:t>
      </w:r>
      <w:r w:rsidR="00515C41" w:rsidRPr="0005621B">
        <w:rPr>
          <w:rFonts w:ascii="Times New Roman" w:hAnsi="Times New Roman" w:cs="Times New Roman"/>
        </w:rPr>
        <w:t xml:space="preserve">tem. </w:t>
      </w:r>
      <w:proofErr w:type="spellStart"/>
      <w:r w:rsidR="00515C41" w:rsidRPr="0005621B">
        <w:rPr>
          <w:rFonts w:ascii="Times New Roman" w:hAnsi="Times New Roman" w:cs="Times New Roman"/>
        </w:rPr>
        <w:t>Limnol</w:t>
      </w:r>
      <w:proofErr w:type="spellEnd"/>
      <w:r w:rsidR="00515C41" w:rsidRPr="0005621B">
        <w:rPr>
          <w:rFonts w:ascii="Times New Roman" w:hAnsi="Times New Roman" w:cs="Times New Roman"/>
        </w:rPr>
        <w:t xml:space="preserve"> </w:t>
      </w:r>
      <w:proofErr w:type="spellStart"/>
      <w:r w:rsidR="00515C41" w:rsidRPr="0005621B">
        <w:rPr>
          <w:rFonts w:ascii="Times New Roman" w:hAnsi="Times New Roman" w:cs="Times New Roman"/>
        </w:rPr>
        <w:t>Oceanogr</w:t>
      </w:r>
      <w:proofErr w:type="spellEnd"/>
      <w:r w:rsidR="00515C41" w:rsidRPr="0005621B">
        <w:rPr>
          <w:rFonts w:ascii="Times New Roman" w:hAnsi="Times New Roman" w:cs="Times New Roman"/>
        </w:rPr>
        <w:t xml:space="preserve"> 47:698-712.</w:t>
      </w:r>
    </w:p>
    <w:p w:rsidR="00E40063" w:rsidRPr="0005621B" w:rsidRDefault="00E40063" w:rsidP="00A96BCD">
      <w:pPr>
        <w:spacing w:after="0" w:line="240" w:lineRule="auto"/>
        <w:rPr>
          <w:rFonts w:ascii="Times New Roman" w:hAnsi="Times New Roman" w:cs="Times New Roman"/>
        </w:rPr>
      </w:pPr>
    </w:p>
    <w:p w:rsidR="00515C41" w:rsidRPr="0005621B" w:rsidRDefault="00515C41" w:rsidP="00A96BCD">
      <w:pPr>
        <w:spacing w:after="0" w:line="240" w:lineRule="auto"/>
        <w:rPr>
          <w:rFonts w:ascii="Times New Roman" w:hAnsi="Times New Roman" w:cs="Times New Roman"/>
        </w:rPr>
      </w:pPr>
      <w:proofErr w:type="spellStart"/>
      <w:proofErr w:type="gramStart"/>
      <w:r w:rsidRPr="0005621B">
        <w:rPr>
          <w:rFonts w:ascii="Times New Roman" w:hAnsi="Times New Roman" w:cs="Times New Roman"/>
        </w:rPr>
        <w:t>Kimmerer</w:t>
      </w:r>
      <w:proofErr w:type="spellEnd"/>
      <w:r w:rsidRPr="0005621B">
        <w:rPr>
          <w:rFonts w:ascii="Times New Roman" w:hAnsi="Times New Roman" w:cs="Times New Roman"/>
        </w:rPr>
        <w:t>, W., 2002.</w:t>
      </w:r>
      <w:proofErr w:type="gramEnd"/>
      <w:r w:rsidRPr="0005621B">
        <w:rPr>
          <w:rFonts w:ascii="Times New Roman" w:hAnsi="Times New Roman" w:cs="Times New Roman"/>
        </w:rPr>
        <w:t xml:space="preserve"> Effects of freshwater flow on abundance of estuarine organisms: physical effects or trophic linkages: Marine Ecology Progress Series 243:39–55.</w:t>
      </w:r>
    </w:p>
    <w:p w:rsidR="00515C41" w:rsidRPr="0005621B" w:rsidRDefault="00515C41" w:rsidP="00A96BCD">
      <w:pPr>
        <w:spacing w:after="0" w:line="240" w:lineRule="auto"/>
        <w:rPr>
          <w:rFonts w:ascii="Times New Roman" w:hAnsi="Times New Roman" w:cs="Times New Roman"/>
        </w:rPr>
      </w:pPr>
    </w:p>
    <w:p w:rsidR="00E40063" w:rsidRPr="0005621B" w:rsidRDefault="00471184" w:rsidP="00A96BCD">
      <w:pPr>
        <w:spacing w:after="0" w:line="240" w:lineRule="auto"/>
        <w:rPr>
          <w:rFonts w:ascii="Times New Roman" w:hAnsi="Times New Roman" w:cs="Times New Roman"/>
        </w:rPr>
      </w:pPr>
      <w:proofErr w:type="gramStart"/>
      <w:r w:rsidRPr="0005621B">
        <w:rPr>
          <w:rFonts w:ascii="Times New Roman" w:hAnsi="Times New Roman" w:cs="Times New Roman"/>
        </w:rPr>
        <w:t xml:space="preserve">Lopez, C., J. </w:t>
      </w:r>
      <w:proofErr w:type="spellStart"/>
      <w:r w:rsidRPr="0005621B">
        <w:rPr>
          <w:rFonts w:ascii="Times New Roman" w:hAnsi="Times New Roman" w:cs="Times New Roman"/>
        </w:rPr>
        <w:t>Cloern</w:t>
      </w:r>
      <w:proofErr w:type="spellEnd"/>
      <w:r w:rsidRPr="0005621B">
        <w:rPr>
          <w:rFonts w:ascii="Times New Roman" w:hAnsi="Times New Roman" w:cs="Times New Roman"/>
        </w:rPr>
        <w:t xml:space="preserve">, T., </w:t>
      </w:r>
      <w:proofErr w:type="spellStart"/>
      <w:r w:rsidRPr="0005621B">
        <w:rPr>
          <w:rFonts w:ascii="Times New Roman" w:hAnsi="Times New Roman" w:cs="Times New Roman"/>
        </w:rPr>
        <w:t>Schraga</w:t>
      </w:r>
      <w:proofErr w:type="spellEnd"/>
      <w:r w:rsidRPr="0005621B">
        <w:rPr>
          <w:rFonts w:ascii="Times New Roman" w:hAnsi="Times New Roman" w:cs="Times New Roman"/>
        </w:rPr>
        <w:t xml:space="preserve">, A. Little, L. Lucas, </w:t>
      </w:r>
      <w:r w:rsidR="00E40063" w:rsidRPr="0005621B">
        <w:rPr>
          <w:rFonts w:ascii="Times New Roman" w:hAnsi="Times New Roman" w:cs="Times New Roman"/>
        </w:rPr>
        <w:t xml:space="preserve">J. </w:t>
      </w:r>
      <w:r w:rsidRPr="0005621B">
        <w:rPr>
          <w:rFonts w:ascii="Times New Roman" w:hAnsi="Times New Roman" w:cs="Times New Roman"/>
        </w:rPr>
        <w:t>Thompson</w:t>
      </w:r>
      <w:r w:rsidR="00E40063" w:rsidRPr="0005621B">
        <w:rPr>
          <w:rFonts w:ascii="Times New Roman" w:hAnsi="Times New Roman" w:cs="Times New Roman"/>
        </w:rPr>
        <w:t xml:space="preserve"> and J. </w:t>
      </w:r>
      <w:proofErr w:type="spellStart"/>
      <w:r w:rsidRPr="0005621B">
        <w:rPr>
          <w:rFonts w:ascii="Times New Roman" w:hAnsi="Times New Roman" w:cs="Times New Roman"/>
        </w:rPr>
        <w:t>Burau</w:t>
      </w:r>
      <w:proofErr w:type="spellEnd"/>
      <w:r w:rsidRPr="0005621B">
        <w:rPr>
          <w:rFonts w:ascii="Times New Roman" w:hAnsi="Times New Roman" w:cs="Times New Roman"/>
        </w:rPr>
        <w:t xml:space="preserve"> (2006) Ecological Values of Shallow-Water Habitats: Implications for the Restoration of Disturbed Ecosystems.</w:t>
      </w:r>
      <w:proofErr w:type="gramEnd"/>
      <w:r w:rsidRPr="0005621B">
        <w:rPr>
          <w:rFonts w:ascii="Times New Roman" w:hAnsi="Times New Roman" w:cs="Times New Roman"/>
        </w:rPr>
        <w:t xml:space="preserve"> Ecosystems 9:422-440</w:t>
      </w:r>
      <w:r w:rsidR="00515C41" w:rsidRPr="0005621B">
        <w:rPr>
          <w:rFonts w:ascii="Times New Roman" w:hAnsi="Times New Roman" w:cs="Times New Roman"/>
        </w:rPr>
        <w:t>.</w:t>
      </w:r>
      <w:r w:rsidRPr="0005621B">
        <w:rPr>
          <w:rFonts w:ascii="Times New Roman" w:hAnsi="Times New Roman" w:cs="Times New Roman"/>
        </w:rPr>
        <w:t xml:space="preserve"> </w:t>
      </w:r>
    </w:p>
    <w:p w:rsidR="00E40063" w:rsidRPr="0005621B" w:rsidRDefault="00E40063" w:rsidP="00A96BCD">
      <w:pPr>
        <w:spacing w:after="0" w:line="240" w:lineRule="auto"/>
        <w:rPr>
          <w:rFonts w:ascii="Times New Roman" w:hAnsi="Times New Roman" w:cs="Times New Roman"/>
        </w:rPr>
      </w:pPr>
    </w:p>
    <w:p w:rsidR="00795BBD" w:rsidRPr="0005621B" w:rsidRDefault="00471184" w:rsidP="00A96BCD">
      <w:pPr>
        <w:spacing w:after="0" w:line="240" w:lineRule="auto"/>
        <w:rPr>
          <w:rFonts w:ascii="Times New Roman" w:hAnsi="Times New Roman" w:cs="Times New Roman"/>
        </w:rPr>
      </w:pPr>
      <w:proofErr w:type="gramStart"/>
      <w:r w:rsidRPr="0005621B">
        <w:rPr>
          <w:rFonts w:ascii="Times New Roman" w:hAnsi="Times New Roman" w:cs="Times New Roman"/>
        </w:rPr>
        <w:t xml:space="preserve">Lucas, L., J. </w:t>
      </w:r>
      <w:proofErr w:type="spellStart"/>
      <w:r w:rsidRPr="0005621B">
        <w:rPr>
          <w:rFonts w:ascii="Times New Roman" w:hAnsi="Times New Roman" w:cs="Times New Roman"/>
        </w:rPr>
        <w:t>Cloern</w:t>
      </w:r>
      <w:proofErr w:type="spellEnd"/>
      <w:r w:rsidRPr="0005621B">
        <w:rPr>
          <w:rFonts w:ascii="Times New Roman" w:hAnsi="Times New Roman" w:cs="Times New Roman"/>
        </w:rPr>
        <w:t xml:space="preserve">, J. Thompson and N. </w:t>
      </w:r>
      <w:proofErr w:type="spellStart"/>
      <w:r w:rsidRPr="0005621B">
        <w:rPr>
          <w:rFonts w:ascii="Times New Roman" w:hAnsi="Times New Roman" w:cs="Times New Roman"/>
        </w:rPr>
        <w:t>Monsen</w:t>
      </w:r>
      <w:proofErr w:type="spellEnd"/>
      <w:r w:rsidRPr="0005621B">
        <w:rPr>
          <w:rFonts w:ascii="Times New Roman" w:hAnsi="Times New Roman" w:cs="Times New Roman"/>
        </w:rPr>
        <w:t>, 2002.</w:t>
      </w:r>
      <w:proofErr w:type="gramEnd"/>
      <w:r w:rsidRPr="0005621B">
        <w:rPr>
          <w:rFonts w:ascii="Times New Roman" w:hAnsi="Times New Roman" w:cs="Times New Roman"/>
        </w:rPr>
        <w:t xml:space="preserve"> Functional variability of habitats within the Sacramento-San Joaquin Delta: restoration implications. Ecological Applications 12:1528-1547</w:t>
      </w:r>
      <w:r w:rsidR="00515C41" w:rsidRPr="0005621B">
        <w:rPr>
          <w:rFonts w:ascii="Times New Roman" w:hAnsi="Times New Roman" w:cs="Times New Roman"/>
        </w:rPr>
        <w:t>.</w:t>
      </w:r>
    </w:p>
    <w:p w:rsidR="00471184" w:rsidRPr="0005621B" w:rsidRDefault="00471184" w:rsidP="00A96BCD">
      <w:pPr>
        <w:spacing w:after="0" w:line="240" w:lineRule="auto"/>
        <w:rPr>
          <w:rFonts w:ascii="Times New Roman" w:hAnsi="Times New Roman" w:cs="Times New Roman"/>
        </w:rPr>
      </w:pPr>
    </w:p>
    <w:p w:rsidR="002A5AF1" w:rsidRPr="0005621B" w:rsidRDefault="004A7021" w:rsidP="00A96BCD">
      <w:pPr>
        <w:spacing w:after="0" w:line="240" w:lineRule="auto"/>
        <w:rPr>
          <w:rFonts w:ascii="Times New Roman" w:hAnsi="Times New Roman" w:cs="Times New Roman"/>
          <w:color w:val="0000FF"/>
        </w:rPr>
      </w:pPr>
      <w:proofErr w:type="gramStart"/>
      <w:r w:rsidRPr="0005621B">
        <w:rPr>
          <w:rFonts w:ascii="Times New Roman" w:hAnsi="Times New Roman" w:cs="Times New Roman"/>
        </w:rPr>
        <w:t xml:space="preserve">Lucas, L. </w:t>
      </w:r>
      <w:r w:rsidR="002A5AF1" w:rsidRPr="0005621B">
        <w:rPr>
          <w:rFonts w:ascii="Times New Roman" w:hAnsi="Times New Roman" w:cs="Times New Roman"/>
        </w:rPr>
        <w:t xml:space="preserve">and </w:t>
      </w:r>
      <w:r w:rsidRPr="0005621B">
        <w:rPr>
          <w:rFonts w:ascii="Times New Roman" w:hAnsi="Times New Roman" w:cs="Times New Roman"/>
        </w:rPr>
        <w:t xml:space="preserve">J. </w:t>
      </w:r>
      <w:r w:rsidR="002A5AF1" w:rsidRPr="0005621B">
        <w:rPr>
          <w:rFonts w:ascii="Times New Roman" w:hAnsi="Times New Roman" w:cs="Times New Roman"/>
        </w:rPr>
        <w:t>Thompson 2012</w:t>
      </w:r>
      <w:r w:rsidRPr="0005621B">
        <w:rPr>
          <w:rFonts w:ascii="Times New Roman" w:hAnsi="Times New Roman" w:cs="Times New Roman"/>
        </w:rPr>
        <w:t>.</w:t>
      </w:r>
      <w:proofErr w:type="gramEnd"/>
      <w:r w:rsidRPr="0005621B">
        <w:rPr>
          <w:rFonts w:ascii="Times New Roman" w:hAnsi="Times New Roman" w:cs="Times New Roman"/>
        </w:rPr>
        <w:t xml:space="preserve"> </w:t>
      </w:r>
      <w:r w:rsidRPr="0005621B">
        <w:rPr>
          <w:rFonts w:ascii="Times New Roman" w:hAnsi="Times New Roman" w:cs="Times New Roman"/>
          <w:color w:val="000000"/>
        </w:rPr>
        <w:t>Changing restoration rules: Exotic bivalves interact with residence time and depth to control phytoplankton productivity. Ecosphere 3(12):117.</w:t>
      </w:r>
    </w:p>
    <w:p w:rsidR="004A7021" w:rsidRPr="0005621B" w:rsidRDefault="004A7021" w:rsidP="00A96BCD">
      <w:pPr>
        <w:spacing w:after="0" w:line="240" w:lineRule="auto"/>
        <w:rPr>
          <w:rFonts w:ascii="Times New Roman" w:hAnsi="Times New Roman" w:cs="Times New Roman"/>
          <w:color w:val="0000FF"/>
        </w:rPr>
      </w:pPr>
    </w:p>
    <w:p w:rsidR="00FC0B14" w:rsidRPr="0005621B" w:rsidRDefault="00FC0B14" w:rsidP="00A96BCD">
      <w:pPr>
        <w:spacing w:after="0" w:line="240" w:lineRule="auto"/>
        <w:rPr>
          <w:rFonts w:ascii="Times New Roman" w:hAnsi="Times New Roman" w:cs="Times New Roman"/>
        </w:rPr>
      </w:pPr>
      <w:proofErr w:type="gramStart"/>
      <w:r w:rsidRPr="0005621B">
        <w:rPr>
          <w:rFonts w:ascii="Times New Roman" w:hAnsi="Times New Roman" w:cs="Times New Roman"/>
        </w:rPr>
        <w:t xml:space="preserve">McKee, L.J., </w:t>
      </w:r>
      <w:r w:rsidR="008A3072" w:rsidRPr="0005621B">
        <w:rPr>
          <w:rFonts w:ascii="Times New Roman" w:hAnsi="Times New Roman" w:cs="Times New Roman"/>
        </w:rPr>
        <w:t xml:space="preserve">M. </w:t>
      </w:r>
      <w:proofErr w:type="spellStart"/>
      <w:r w:rsidRPr="0005621B">
        <w:rPr>
          <w:rFonts w:ascii="Times New Roman" w:hAnsi="Times New Roman" w:cs="Times New Roman"/>
        </w:rPr>
        <w:t>Sutula</w:t>
      </w:r>
      <w:proofErr w:type="spellEnd"/>
      <w:r w:rsidRPr="0005621B">
        <w:rPr>
          <w:rFonts w:ascii="Times New Roman" w:hAnsi="Times New Roman" w:cs="Times New Roman"/>
        </w:rPr>
        <w:t xml:space="preserve">, </w:t>
      </w:r>
      <w:r w:rsidR="008A3072" w:rsidRPr="0005621B">
        <w:rPr>
          <w:rFonts w:ascii="Times New Roman" w:hAnsi="Times New Roman" w:cs="Times New Roman"/>
        </w:rPr>
        <w:t xml:space="preserve">A.N. </w:t>
      </w:r>
      <w:proofErr w:type="spellStart"/>
      <w:r w:rsidRPr="0005621B">
        <w:rPr>
          <w:rFonts w:ascii="Times New Roman" w:hAnsi="Times New Roman" w:cs="Times New Roman"/>
        </w:rPr>
        <w:t>Gilbreath</w:t>
      </w:r>
      <w:proofErr w:type="spellEnd"/>
      <w:r w:rsidRPr="0005621B">
        <w:rPr>
          <w:rFonts w:ascii="Times New Roman" w:hAnsi="Times New Roman" w:cs="Times New Roman"/>
        </w:rPr>
        <w:t xml:space="preserve">, </w:t>
      </w:r>
      <w:r w:rsidR="008A3072" w:rsidRPr="0005621B">
        <w:rPr>
          <w:rFonts w:ascii="Times New Roman" w:hAnsi="Times New Roman" w:cs="Times New Roman"/>
        </w:rPr>
        <w:t xml:space="preserve">J. </w:t>
      </w:r>
      <w:r w:rsidRPr="0005621B">
        <w:rPr>
          <w:rFonts w:ascii="Times New Roman" w:hAnsi="Times New Roman" w:cs="Times New Roman"/>
        </w:rPr>
        <w:t xml:space="preserve">Beagle, </w:t>
      </w:r>
      <w:r w:rsidR="008A3072" w:rsidRPr="0005621B">
        <w:rPr>
          <w:rFonts w:ascii="Times New Roman" w:hAnsi="Times New Roman" w:cs="Times New Roman"/>
        </w:rPr>
        <w:t>D</w:t>
      </w:r>
      <w:r w:rsidRPr="0005621B">
        <w:rPr>
          <w:rFonts w:ascii="Times New Roman" w:hAnsi="Times New Roman" w:cs="Times New Roman"/>
        </w:rPr>
        <w:t xml:space="preserve">. </w:t>
      </w:r>
      <w:proofErr w:type="spellStart"/>
      <w:r w:rsidRPr="0005621B">
        <w:rPr>
          <w:rFonts w:ascii="Times New Roman" w:hAnsi="Times New Roman" w:cs="Times New Roman"/>
        </w:rPr>
        <w:t>Gluchowski</w:t>
      </w:r>
      <w:proofErr w:type="spellEnd"/>
      <w:r w:rsidRPr="0005621B">
        <w:rPr>
          <w:rFonts w:ascii="Times New Roman" w:hAnsi="Times New Roman" w:cs="Times New Roman"/>
        </w:rPr>
        <w:t xml:space="preserve">, and </w:t>
      </w:r>
      <w:r w:rsidR="008A3072" w:rsidRPr="0005621B">
        <w:rPr>
          <w:rFonts w:ascii="Times New Roman" w:hAnsi="Times New Roman" w:cs="Times New Roman"/>
        </w:rPr>
        <w:t xml:space="preserve">J. </w:t>
      </w:r>
      <w:r w:rsidRPr="0005621B">
        <w:rPr>
          <w:rFonts w:ascii="Times New Roman" w:hAnsi="Times New Roman" w:cs="Times New Roman"/>
        </w:rPr>
        <w:t>Hunt.</w:t>
      </w:r>
      <w:proofErr w:type="gramEnd"/>
      <w:r w:rsidRPr="0005621B">
        <w:rPr>
          <w:rFonts w:ascii="Times New Roman" w:hAnsi="Times New Roman" w:cs="Times New Roman"/>
        </w:rPr>
        <w:t xml:space="preserve">  2011.  Numeric Nutrient Endpoint Development for San Francisco Bay Estuary:  Literature Review and Data Gaps Analysis. </w:t>
      </w:r>
      <w:proofErr w:type="gramStart"/>
      <w:r w:rsidRPr="0005621B">
        <w:rPr>
          <w:rFonts w:ascii="Times New Roman" w:hAnsi="Times New Roman" w:cs="Times New Roman"/>
        </w:rPr>
        <w:t>Southern California Coastal Water Research Project.</w:t>
      </w:r>
      <w:proofErr w:type="gramEnd"/>
      <w:r w:rsidRPr="0005621B">
        <w:rPr>
          <w:rFonts w:ascii="Times New Roman" w:hAnsi="Times New Roman" w:cs="Times New Roman"/>
        </w:rPr>
        <w:t xml:space="preserve"> </w:t>
      </w:r>
      <w:proofErr w:type="gramStart"/>
      <w:r w:rsidRPr="0005621B">
        <w:rPr>
          <w:rFonts w:ascii="Times New Roman" w:hAnsi="Times New Roman" w:cs="Times New Roman"/>
        </w:rPr>
        <w:t>Technical Report No. 644.</w:t>
      </w:r>
      <w:proofErr w:type="gramEnd"/>
      <w:r w:rsidRPr="0005621B">
        <w:rPr>
          <w:rFonts w:ascii="Times New Roman" w:hAnsi="Times New Roman" w:cs="Times New Roman"/>
        </w:rPr>
        <w:t xml:space="preserve"> www.sccwrp.org.</w:t>
      </w:r>
    </w:p>
    <w:p w:rsidR="00FC0B14" w:rsidRPr="0005621B" w:rsidRDefault="00FC0B14" w:rsidP="00A96BCD">
      <w:pPr>
        <w:spacing w:after="0" w:line="240" w:lineRule="auto"/>
        <w:rPr>
          <w:rFonts w:ascii="Times New Roman" w:hAnsi="Times New Roman" w:cs="Times New Roman"/>
        </w:rPr>
      </w:pPr>
    </w:p>
    <w:p w:rsidR="00B10DE1" w:rsidRPr="0005621B" w:rsidRDefault="00E40063" w:rsidP="00A96BCD">
      <w:pPr>
        <w:spacing w:after="0" w:line="240" w:lineRule="auto"/>
        <w:rPr>
          <w:rFonts w:ascii="Times New Roman" w:hAnsi="Times New Roman" w:cs="Times New Roman"/>
        </w:rPr>
      </w:pPr>
      <w:proofErr w:type="gramStart"/>
      <w:r w:rsidRPr="0005621B">
        <w:rPr>
          <w:rFonts w:ascii="Times New Roman" w:hAnsi="Times New Roman" w:cs="Times New Roman"/>
        </w:rPr>
        <w:t>Senn, D</w:t>
      </w:r>
      <w:r w:rsidR="008D273B" w:rsidRPr="0005621B">
        <w:rPr>
          <w:rFonts w:ascii="Times New Roman" w:hAnsi="Times New Roman" w:cs="Times New Roman"/>
        </w:rPr>
        <w:t>.B</w:t>
      </w:r>
      <w:r w:rsidRPr="0005621B">
        <w:rPr>
          <w:rFonts w:ascii="Times New Roman" w:hAnsi="Times New Roman" w:cs="Times New Roman"/>
        </w:rPr>
        <w:t xml:space="preserve">., E. </w:t>
      </w:r>
      <w:proofErr w:type="spellStart"/>
      <w:r w:rsidRPr="0005621B">
        <w:rPr>
          <w:rFonts w:ascii="Times New Roman" w:hAnsi="Times New Roman" w:cs="Times New Roman"/>
        </w:rPr>
        <w:t>Novick</w:t>
      </w:r>
      <w:proofErr w:type="spellEnd"/>
      <w:r w:rsidRPr="0005621B">
        <w:rPr>
          <w:rFonts w:ascii="Times New Roman" w:hAnsi="Times New Roman" w:cs="Times New Roman"/>
        </w:rPr>
        <w:t xml:space="preserve">, </w:t>
      </w:r>
      <w:r w:rsidR="008D273B" w:rsidRPr="0005621B">
        <w:rPr>
          <w:rFonts w:ascii="Times New Roman" w:hAnsi="Times New Roman" w:cs="Times New Roman"/>
        </w:rPr>
        <w:t xml:space="preserve">T. </w:t>
      </w:r>
      <w:proofErr w:type="spellStart"/>
      <w:r w:rsidR="008D273B" w:rsidRPr="0005621B">
        <w:rPr>
          <w:rFonts w:ascii="Times New Roman" w:hAnsi="Times New Roman" w:cs="Times New Roman"/>
        </w:rPr>
        <w:t>Jabusch</w:t>
      </w:r>
      <w:proofErr w:type="spellEnd"/>
      <w:r w:rsidR="008D273B" w:rsidRPr="0005621B">
        <w:rPr>
          <w:rFonts w:ascii="Times New Roman" w:hAnsi="Times New Roman" w:cs="Times New Roman"/>
        </w:rPr>
        <w:t xml:space="preserve">, </w:t>
      </w:r>
      <w:r w:rsidRPr="0005621B">
        <w:rPr>
          <w:rFonts w:ascii="Times New Roman" w:hAnsi="Times New Roman" w:cs="Times New Roman"/>
        </w:rPr>
        <w:t xml:space="preserve">M. Berg, </w:t>
      </w:r>
      <w:r w:rsidR="00FC0B14" w:rsidRPr="0005621B">
        <w:rPr>
          <w:rFonts w:ascii="Times New Roman" w:hAnsi="Times New Roman" w:cs="Times New Roman"/>
        </w:rPr>
        <w:t xml:space="preserve">and </w:t>
      </w:r>
      <w:r w:rsidR="008A3072" w:rsidRPr="0005621B">
        <w:rPr>
          <w:rFonts w:ascii="Times New Roman" w:hAnsi="Times New Roman" w:cs="Times New Roman"/>
        </w:rPr>
        <w:t xml:space="preserve">W.J. </w:t>
      </w:r>
      <w:proofErr w:type="spellStart"/>
      <w:r w:rsidR="00FC0B14" w:rsidRPr="0005621B">
        <w:rPr>
          <w:rFonts w:ascii="Times New Roman" w:hAnsi="Times New Roman" w:cs="Times New Roman"/>
        </w:rPr>
        <w:t>Kimmerer</w:t>
      </w:r>
      <w:proofErr w:type="spellEnd"/>
      <w:r w:rsidR="00FC0B14" w:rsidRPr="0005621B">
        <w:rPr>
          <w:rFonts w:ascii="Times New Roman" w:hAnsi="Times New Roman" w:cs="Times New Roman"/>
        </w:rPr>
        <w:t xml:space="preserve">, </w:t>
      </w:r>
      <w:r w:rsidRPr="0005621B">
        <w:rPr>
          <w:rFonts w:ascii="Times New Roman" w:hAnsi="Times New Roman" w:cs="Times New Roman"/>
        </w:rPr>
        <w:t>2012.</w:t>
      </w:r>
      <w:proofErr w:type="gramEnd"/>
      <w:r w:rsidRPr="0005621B">
        <w:rPr>
          <w:rFonts w:ascii="Times New Roman" w:hAnsi="Times New Roman" w:cs="Times New Roman"/>
        </w:rPr>
        <w:t xml:space="preserve"> </w:t>
      </w:r>
      <w:proofErr w:type="gramStart"/>
      <w:r w:rsidR="00B10DE1" w:rsidRPr="0005621B">
        <w:rPr>
          <w:rFonts w:ascii="Times New Roman" w:hAnsi="Times New Roman" w:cs="Times New Roman"/>
        </w:rPr>
        <w:t>Suisun Bay Ammonium Synthesis Report</w:t>
      </w:r>
      <w:r w:rsidR="00FC0B14" w:rsidRPr="0005621B">
        <w:rPr>
          <w:rFonts w:ascii="Times New Roman" w:hAnsi="Times New Roman" w:cs="Times New Roman"/>
        </w:rPr>
        <w:t>.</w:t>
      </w:r>
      <w:proofErr w:type="gramEnd"/>
      <w:r w:rsidR="00FC0B14" w:rsidRPr="0005621B">
        <w:rPr>
          <w:rFonts w:ascii="Times New Roman" w:hAnsi="Times New Roman" w:cs="Times New Roman"/>
        </w:rPr>
        <w:t xml:space="preserve"> A report prepared for the Bay Area Clean Water Agencies (BACWA), San Francisco Estuary Institute, </w:t>
      </w:r>
      <w:proofErr w:type="gramStart"/>
      <w:r w:rsidR="00FC0B14" w:rsidRPr="0005621B">
        <w:rPr>
          <w:rFonts w:ascii="Times New Roman" w:hAnsi="Times New Roman" w:cs="Times New Roman"/>
        </w:rPr>
        <w:t>Richmond</w:t>
      </w:r>
      <w:proofErr w:type="gramEnd"/>
      <w:r w:rsidR="00FC0B14" w:rsidRPr="0005621B">
        <w:rPr>
          <w:rFonts w:ascii="Times New Roman" w:hAnsi="Times New Roman" w:cs="Times New Roman"/>
        </w:rPr>
        <w:t>, CA.</w:t>
      </w:r>
    </w:p>
    <w:p w:rsidR="00A96BCD" w:rsidRPr="0005621B" w:rsidRDefault="005914CE" w:rsidP="00A96BCD">
      <w:pPr>
        <w:spacing w:after="0" w:line="240" w:lineRule="auto"/>
        <w:rPr>
          <w:rFonts w:ascii="Times New Roman" w:hAnsi="Times New Roman" w:cs="Times New Roman"/>
        </w:rPr>
      </w:pPr>
      <w:hyperlink r:id="rId12" w:history="1">
        <w:r w:rsidR="00A96BCD" w:rsidRPr="0005621B">
          <w:rPr>
            <w:rStyle w:val="Hyperlink"/>
            <w:rFonts w:ascii="Times New Roman" w:hAnsi="Times New Roman" w:cs="Times New Roman"/>
            <w:color w:val="0000FF"/>
          </w:rPr>
          <w:t>http://www.waterboards.ca.gov/sanfranciscobay/water_issues/programs/planningtmdls/amendments/estuarineNNE/March%202013/SuisunSynthdraftNov2012.pdf</w:t>
        </w:r>
      </w:hyperlink>
    </w:p>
    <w:p w:rsidR="002A5AF1" w:rsidRPr="0005621B" w:rsidRDefault="002A5AF1" w:rsidP="00A96BCD">
      <w:pPr>
        <w:spacing w:after="0" w:line="240" w:lineRule="auto"/>
        <w:rPr>
          <w:rFonts w:ascii="Times New Roman" w:hAnsi="Times New Roman" w:cs="Times New Roman"/>
        </w:rPr>
      </w:pPr>
    </w:p>
    <w:p w:rsidR="00DE57FF" w:rsidRDefault="00B20467" w:rsidP="008A3072">
      <w:pPr>
        <w:rPr>
          <w:rFonts w:ascii="Times New Roman" w:hAnsi="Times New Roman" w:cs="Times New Roman"/>
          <w:color w:val="000000"/>
        </w:rPr>
      </w:pPr>
      <w:r w:rsidRPr="0005621B">
        <w:rPr>
          <w:rFonts w:ascii="Times New Roman" w:hAnsi="Times New Roman" w:cs="Times New Roman"/>
          <w:color w:val="000000"/>
        </w:rPr>
        <w:t>Senn, D.B. and E</w:t>
      </w:r>
      <w:proofErr w:type="gramStart"/>
      <w:r w:rsidRPr="0005621B">
        <w:rPr>
          <w:rFonts w:ascii="Times New Roman" w:hAnsi="Times New Roman" w:cs="Times New Roman"/>
          <w:color w:val="000000"/>
        </w:rPr>
        <w:t>,.</w:t>
      </w:r>
      <w:proofErr w:type="gramEnd"/>
      <w:r w:rsidRPr="0005621B">
        <w:rPr>
          <w:rFonts w:ascii="Times New Roman" w:hAnsi="Times New Roman" w:cs="Times New Roman"/>
          <w:color w:val="000000"/>
        </w:rPr>
        <w:t xml:space="preserve"> </w:t>
      </w:r>
      <w:proofErr w:type="spellStart"/>
      <w:proofErr w:type="gramStart"/>
      <w:r w:rsidRPr="0005621B">
        <w:rPr>
          <w:rFonts w:ascii="Times New Roman" w:hAnsi="Times New Roman" w:cs="Times New Roman"/>
          <w:color w:val="000000"/>
        </w:rPr>
        <w:t>Novick</w:t>
      </w:r>
      <w:proofErr w:type="spellEnd"/>
      <w:r w:rsidRPr="0005621B">
        <w:rPr>
          <w:rFonts w:ascii="Times New Roman" w:hAnsi="Times New Roman" w:cs="Times New Roman"/>
          <w:color w:val="000000"/>
        </w:rPr>
        <w:t>.</w:t>
      </w:r>
      <w:proofErr w:type="gramEnd"/>
      <w:r w:rsidR="00FC0B14" w:rsidRPr="0005621B">
        <w:rPr>
          <w:rFonts w:ascii="Times New Roman" w:hAnsi="Times New Roman" w:cs="Times New Roman"/>
          <w:color w:val="000000"/>
        </w:rPr>
        <w:t xml:space="preserve"> </w:t>
      </w:r>
      <w:proofErr w:type="gramStart"/>
      <w:r w:rsidR="00FC0B14" w:rsidRPr="0005621B">
        <w:rPr>
          <w:rFonts w:ascii="Times New Roman" w:hAnsi="Times New Roman" w:cs="Times New Roman"/>
          <w:color w:val="000000"/>
        </w:rPr>
        <w:t>2013. San Francisco Bay Nutrient Conceptual Model, San Francisco Estuary Institute.</w:t>
      </w:r>
      <w:proofErr w:type="gramEnd"/>
      <w:r w:rsidR="00FC0B14" w:rsidRPr="0005621B">
        <w:rPr>
          <w:rFonts w:ascii="Times New Roman" w:hAnsi="Times New Roman" w:cs="Times New Roman"/>
          <w:color w:val="000000"/>
        </w:rPr>
        <w:t xml:space="preserve"> </w:t>
      </w:r>
      <w:proofErr w:type="gramStart"/>
      <w:r w:rsidR="00FC0B14" w:rsidRPr="0005621B">
        <w:rPr>
          <w:rFonts w:ascii="Times New Roman" w:hAnsi="Times New Roman" w:cs="Times New Roman"/>
          <w:color w:val="000000"/>
        </w:rPr>
        <w:t>Draft.</w:t>
      </w:r>
      <w:proofErr w:type="gramEnd"/>
      <w:r w:rsidR="00DE57FF" w:rsidRPr="0005621B">
        <w:rPr>
          <w:rFonts w:ascii="Times New Roman" w:hAnsi="Times New Roman" w:cs="Times New Roman"/>
        </w:rPr>
        <w:t xml:space="preserve"> </w:t>
      </w:r>
      <w:hyperlink r:id="rId13" w:history="1">
        <w:r w:rsidR="00357B54" w:rsidRPr="00BF4A23">
          <w:rPr>
            <w:rStyle w:val="Hyperlink"/>
            <w:rFonts w:ascii="Times New Roman" w:hAnsi="Times New Roman" w:cs="Times New Roman"/>
          </w:rPr>
          <w:t>http://www.waterboards.ca.gov/sanfranciscobay/water_issues/programs/planningtmdls/amendments/estuarineNNE/SAG-June-2013/Nutrients_CM_DRAFT_May12013.pdf</w:t>
        </w:r>
      </w:hyperlink>
    </w:p>
    <w:p w:rsidR="00357B54" w:rsidRPr="0005621B" w:rsidRDefault="00357B54" w:rsidP="008A3072">
      <w:pPr>
        <w:rPr>
          <w:rFonts w:ascii="Times New Roman" w:hAnsi="Times New Roman" w:cs="Times New Roman"/>
          <w:color w:val="000000"/>
        </w:rPr>
      </w:pPr>
    </w:p>
    <w:sectPr w:rsidR="00357B54" w:rsidRPr="0005621B" w:rsidSect="00F324C4">
      <w:type w:val="continuous"/>
      <w:pgSz w:w="12240" w:h="16340"/>
      <w:pgMar w:top="720" w:right="1008"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39" w:rsidRDefault="00DD6939" w:rsidP="009C6D42">
      <w:pPr>
        <w:spacing w:after="0" w:line="240" w:lineRule="auto"/>
      </w:pPr>
      <w:r>
        <w:separator/>
      </w:r>
    </w:p>
  </w:endnote>
  <w:endnote w:type="continuationSeparator" w:id="0">
    <w:p w:rsidR="00DD6939" w:rsidRDefault="00DD6939" w:rsidP="009C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39" w:rsidRDefault="00DD6939" w:rsidP="009C6D42">
      <w:pPr>
        <w:spacing w:after="0" w:line="240" w:lineRule="auto"/>
      </w:pPr>
      <w:r>
        <w:separator/>
      </w:r>
    </w:p>
  </w:footnote>
  <w:footnote w:type="continuationSeparator" w:id="0">
    <w:p w:rsidR="00DD6939" w:rsidRDefault="00DD6939" w:rsidP="009C6D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E0BEE"/>
    <w:rsid w:val="0005621B"/>
    <w:rsid w:val="00063287"/>
    <w:rsid w:val="00075305"/>
    <w:rsid w:val="00080EF4"/>
    <w:rsid w:val="000828C4"/>
    <w:rsid w:val="000B47D4"/>
    <w:rsid w:val="000F106B"/>
    <w:rsid w:val="000F7DFB"/>
    <w:rsid w:val="00127FD5"/>
    <w:rsid w:val="001401C8"/>
    <w:rsid w:val="0016182B"/>
    <w:rsid w:val="00166016"/>
    <w:rsid w:val="0017331B"/>
    <w:rsid w:val="00187EEB"/>
    <w:rsid w:val="001B319E"/>
    <w:rsid w:val="001C2E2E"/>
    <w:rsid w:val="001F2574"/>
    <w:rsid w:val="002454DC"/>
    <w:rsid w:val="00252CCC"/>
    <w:rsid w:val="002677E3"/>
    <w:rsid w:val="002951CC"/>
    <w:rsid w:val="002952F8"/>
    <w:rsid w:val="002A5AF1"/>
    <w:rsid w:val="002A5CFB"/>
    <w:rsid w:val="002D2600"/>
    <w:rsid w:val="002E0BEE"/>
    <w:rsid w:val="002F3B43"/>
    <w:rsid w:val="00331F11"/>
    <w:rsid w:val="003342E7"/>
    <w:rsid w:val="00337B29"/>
    <w:rsid w:val="00350866"/>
    <w:rsid w:val="00357B54"/>
    <w:rsid w:val="00370867"/>
    <w:rsid w:val="00375726"/>
    <w:rsid w:val="003761BA"/>
    <w:rsid w:val="00393B16"/>
    <w:rsid w:val="00394EF2"/>
    <w:rsid w:val="00395553"/>
    <w:rsid w:val="003A1D7D"/>
    <w:rsid w:val="003B69D1"/>
    <w:rsid w:val="003B7D84"/>
    <w:rsid w:val="003C3001"/>
    <w:rsid w:val="003E6A8C"/>
    <w:rsid w:val="00405287"/>
    <w:rsid w:val="00412ADF"/>
    <w:rsid w:val="00416919"/>
    <w:rsid w:val="004464E2"/>
    <w:rsid w:val="004603CB"/>
    <w:rsid w:val="00471184"/>
    <w:rsid w:val="0048265C"/>
    <w:rsid w:val="004A7021"/>
    <w:rsid w:val="004B5691"/>
    <w:rsid w:val="004F433B"/>
    <w:rsid w:val="005040AA"/>
    <w:rsid w:val="00511CE0"/>
    <w:rsid w:val="00513F73"/>
    <w:rsid w:val="005158E5"/>
    <w:rsid w:val="00515C41"/>
    <w:rsid w:val="00522864"/>
    <w:rsid w:val="00527E56"/>
    <w:rsid w:val="00542823"/>
    <w:rsid w:val="00546A0E"/>
    <w:rsid w:val="005606FC"/>
    <w:rsid w:val="00582A44"/>
    <w:rsid w:val="00584A13"/>
    <w:rsid w:val="005914CE"/>
    <w:rsid w:val="005A4E23"/>
    <w:rsid w:val="005C5354"/>
    <w:rsid w:val="005D7830"/>
    <w:rsid w:val="006013ED"/>
    <w:rsid w:val="00617E4C"/>
    <w:rsid w:val="00634EA4"/>
    <w:rsid w:val="006475F0"/>
    <w:rsid w:val="0067266E"/>
    <w:rsid w:val="006879D2"/>
    <w:rsid w:val="006926AE"/>
    <w:rsid w:val="006C2386"/>
    <w:rsid w:val="006E1808"/>
    <w:rsid w:val="006F79F0"/>
    <w:rsid w:val="00705D24"/>
    <w:rsid w:val="007065FF"/>
    <w:rsid w:val="00710019"/>
    <w:rsid w:val="00795BBD"/>
    <w:rsid w:val="007C0D55"/>
    <w:rsid w:val="007C7FC6"/>
    <w:rsid w:val="007D6A9D"/>
    <w:rsid w:val="00830823"/>
    <w:rsid w:val="00845E6A"/>
    <w:rsid w:val="0085436D"/>
    <w:rsid w:val="00873FED"/>
    <w:rsid w:val="0088014B"/>
    <w:rsid w:val="00882485"/>
    <w:rsid w:val="00885BC6"/>
    <w:rsid w:val="008A3072"/>
    <w:rsid w:val="008A4EB7"/>
    <w:rsid w:val="008B6486"/>
    <w:rsid w:val="008D273B"/>
    <w:rsid w:val="008E1E4C"/>
    <w:rsid w:val="00904BF4"/>
    <w:rsid w:val="00975C0B"/>
    <w:rsid w:val="009A623F"/>
    <w:rsid w:val="009C39C5"/>
    <w:rsid w:val="009C6D42"/>
    <w:rsid w:val="009F64C3"/>
    <w:rsid w:val="00A04C07"/>
    <w:rsid w:val="00A26C77"/>
    <w:rsid w:val="00A30881"/>
    <w:rsid w:val="00A31D4E"/>
    <w:rsid w:val="00A96BCD"/>
    <w:rsid w:val="00AB097C"/>
    <w:rsid w:val="00AB2804"/>
    <w:rsid w:val="00AC0E4C"/>
    <w:rsid w:val="00AC112B"/>
    <w:rsid w:val="00AC4835"/>
    <w:rsid w:val="00AC773D"/>
    <w:rsid w:val="00AE3D2D"/>
    <w:rsid w:val="00AE584C"/>
    <w:rsid w:val="00B10DE1"/>
    <w:rsid w:val="00B176C2"/>
    <w:rsid w:val="00B20467"/>
    <w:rsid w:val="00B2492B"/>
    <w:rsid w:val="00B30113"/>
    <w:rsid w:val="00B74AB6"/>
    <w:rsid w:val="00B82B36"/>
    <w:rsid w:val="00BC15C3"/>
    <w:rsid w:val="00BD180A"/>
    <w:rsid w:val="00BF5651"/>
    <w:rsid w:val="00C07A92"/>
    <w:rsid w:val="00C15113"/>
    <w:rsid w:val="00C2121D"/>
    <w:rsid w:val="00C21DB1"/>
    <w:rsid w:val="00C32A9D"/>
    <w:rsid w:val="00C46AB2"/>
    <w:rsid w:val="00C950DA"/>
    <w:rsid w:val="00C965B7"/>
    <w:rsid w:val="00C97867"/>
    <w:rsid w:val="00CC42B1"/>
    <w:rsid w:val="00CC5D85"/>
    <w:rsid w:val="00CD1908"/>
    <w:rsid w:val="00CF310B"/>
    <w:rsid w:val="00CF60B4"/>
    <w:rsid w:val="00D32D55"/>
    <w:rsid w:val="00D533BE"/>
    <w:rsid w:val="00D769AF"/>
    <w:rsid w:val="00D946DF"/>
    <w:rsid w:val="00DB22FF"/>
    <w:rsid w:val="00DB44A1"/>
    <w:rsid w:val="00DD22BE"/>
    <w:rsid w:val="00DD2E61"/>
    <w:rsid w:val="00DD6939"/>
    <w:rsid w:val="00DE57FF"/>
    <w:rsid w:val="00E079AF"/>
    <w:rsid w:val="00E40063"/>
    <w:rsid w:val="00E458C2"/>
    <w:rsid w:val="00E57D2D"/>
    <w:rsid w:val="00E61174"/>
    <w:rsid w:val="00EB6693"/>
    <w:rsid w:val="00EC067D"/>
    <w:rsid w:val="00EC0A29"/>
    <w:rsid w:val="00EF41EB"/>
    <w:rsid w:val="00F109F2"/>
    <w:rsid w:val="00F13E42"/>
    <w:rsid w:val="00F324C4"/>
    <w:rsid w:val="00F55FFE"/>
    <w:rsid w:val="00FC0B14"/>
    <w:rsid w:val="00FD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2B1"/>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1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9C6D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D42"/>
    <w:rPr>
      <w:rFonts w:ascii="Century Gothic" w:hAnsi="Century Gothic"/>
    </w:rPr>
  </w:style>
  <w:style w:type="paragraph" w:styleId="Footer">
    <w:name w:val="footer"/>
    <w:basedOn w:val="Normal"/>
    <w:link w:val="FooterChar"/>
    <w:uiPriority w:val="99"/>
    <w:semiHidden/>
    <w:unhideWhenUsed/>
    <w:rsid w:val="009C6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D42"/>
    <w:rPr>
      <w:rFonts w:ascii="Century Gothic" w:hAnsi="Century Gothic"/>
    </w:rPr>
  </w:style>
  <w:style w:type="character" w:styleId="Hyperlink">
    <w:name w:val="Hyperlink"/>
    <w:basedOn w:val="DefaultParagraphFont"/>
    <w:uiPriority w:val="99"/>
    <w:unhideWhenUsed/>
    <w:rsid w:val="00A96BCD"/>
    <w:rPr>
      <w:color w:val="0000FF" w:themeColor="hyperlink"/>
      <w:u w:val="single"/>
    </w:rPr>
  </w:style>
  <w:style w:type="character" w:styleId="FollowedHyperlink">
    <w:name w:val="FollowedHyperlink"/>
    <w:basedOn w:val="DefaultParagraphFont"/>
    <w:uiPriority w:val="99"/>
    <w:semiHidden/>
    <w:unhideWhenUsed/>
    <w:rsid w:val="00A96BCD"/>
    <w:rPr>
      <w:color w:val="800080" w:themeColor="followedHyperlink"/>
      <w:u w:val="single"/>
    </w:rPr>
  </w:style>
  <w:style w:type="paragraph" w:styleId="BalloonText">
    <w:name w:val="Balloon Text"/>
    <w:basedOn w:val="Normal"/>
    <w:link w:val="BalloonTextChar"/>
    <w:uiPriority w:val="99"/>
    <w:semiHidden/>
    <w:unhideWhenUsed/>
    <w:rsid w:val="00A9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CD"/>
    <w:rPr>
      <w:rFonts w:ascii="Tahoma" w:hAnsi="Tahoma" w:cs="Tahoma"/>
      <w:sz w:val="16"/>
      <w:szCs w:val="16"/>
    </w:rPr>
  </w:style>
  <w:style w:type="character" w:styleId="CommentReference">
    <w:name w:val="annotation reference"/>
    <w:basedOn w:val="DefaultParagraphFont"/>
    <w:uiPriority w:val="99"/>
    <w:semiHidden/>
    <w:unhideWhenUsed/>
    <w:rsid w:val="00D946DF"/>
    <w:rPr>
      <w:sz w:val="16"/>
      <w:szCs w:val="16"/>
    </w:rPr>
  </w:style>
  <w:style w:type="paragraph" w:styleId="CommentText">
    <w:name w:val="annotation text"/>
    <w:basedOn w:val="Normal"/>
    <w:link w:val="CommentTextChar"/>
    <w:uiPriority w:val="99"/>
    <w:semiHidden/>
    <w:unhideWhenUsed/>
    <w:rsid w:val="00D946DF"/>
    <w:pPr>
      <w:spacing w:line="240" w:lineRule="auto"/>
    </w:pPr>
    <w:rPr>
      <w:sz w:val="20"/>
      <w:szCs w:val="20"/>
    </w:rPr>
  </w:style>
  <w:style w:type="character" w:customStyle="1" w:styleId="CommentTextChar">
    <w:name w:val="Comment Text Char"/>
    <w:basedOn w:val="DefaultParagraphFont"/>
    <w:link w:val="CommentText"/>
    <w:uiPriority w:val="99"/>
    <w:semiHidden/>
    <w:rsid w:val="00D946D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946DF"/>
    <w:rPr>
      <w:b/>
      <w:bCs/>
    </w:rPr>
  </w:style>
  <w:style w:type="character" w:customStyle="1" w:styleId="CommentSubjectChar">
    <w:name w:val="Comment Subject Char"/>
    <w:basedOn w:val="CommentTextChar"/>
    <w:link w:val="CommentSubject"/>
    <w:uiPriority w:val="99"/>
    <w:semiHidden/>
    <w:rsid w:val="00D946DF"/>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2B1"/>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1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9C6D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D42"/>
    <w:rPr>
      <w:rFonts w:ascii="Century Gothic" w:hAnsi="Century Gothic"/>
    </w:rPr>
  </w:style>
  <w:style w:type="paragraph" w:styleId="Footer">
    <w:name w:val="footer"/>
    <w:basedOn w:val="Normal"/>
    <w:link w:val="FooterChar"/>
    <w:uiPriority w:val="99"/>
    <w:semiHidden/>
    <w:unhideWhenUsed/>
    <w:rsid w:val="009C6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D42"/>
    <w:rPr>
      <w:rFonts w:ascii="Century Gothic" w:hAnsi="Century Gothic"/>
    </w:rPr>
  </w:style>
  <w:style w:type="character" w:styleId="Hyperlink">
    <w:name w:val="Hyperlink"/>
    <w:basedOn w:val="DefaultParagraphFont"/>
    <w:uiPriority w:val="99"/>
    <w:unhideWhenUsed/>
    <w:rsid w:val="00A96BCD"/>
    <w:rPr>
      <w:color w:val="0000FF" w:themeColor="hyperlink"/>
      <w:u w:val="single"/>
    </w:rPr>
  </w:style>
  <w:style w:type="character" w:styleId="FollowedHyperlink">
    <w:name w:val="FollowedHyperlink"/>
    <w:basedOn w:val="DefaultParagraphFont"/>
    <w:uiPriority w:val="99"/>
    <w:semiHidden/>
    <w:unhideWhenUsed/>
    <w:rsid w:val="00A96BCD"/>
    <w:rPr>
      <w:color w:val="800080" w:themeColor="followedHyperlink"/>
      <w:u w:val="single"/>
    </w:rPr>
  </w:style>
  <w:style w:type="paragraph" w:styleId="BalloonText">
    <w:name w:val="Balloon Text"/>
    <w:basedOn w:val="Normal"/>
    <w:link w:val="BalloonTextChar"/>
    <w:uiPriority w:val="99"/>
    <w:semiHidden/>
    <w:unhideWhenUsed/>
    <w:rsid w:val="00A9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CD"/>
    <w:rPr>
      <w:rFonts w:ascii="Tahoma" w:hAnsi="Tahoma" w:cs="Tahoma"/>
      <w:sz w:val="16"/>
      <w:szCs w:val="16"/>
    </w:rPr>
  </w:style>
  <w:style w:type="character" w:styleId="CommentReference">
    <w:name w:val="annotation reference"/>
    <w:basedOn w:val="DefaultParagraphFont"/>
    <w:uiPriority w:val="99"/>
    <w:semiHidden/>
    <w:unhideWhenUsed/>
    <w:rsid w:val="00D946DF"/>
    <w:rPr>
      <w:sz w:val="16"/>
      <w:szCs w:val="16"/>
    </w:rPr>
  </w:style>
  <w:style w:type="paragraph" w:styleId="CommentText">
    <w:name w:val="annotation text"/>
    <w:basedOn w:val="Normal"/>
    <w:link w:val="CommentTextChar"/>
    <w:uiPriority w:val="99"/>
    <w:semiHidden/>
    <w:unhideWhenUsed/>
    <w:rsid w:val="00D946DF"/>
    <w:pPr>
      <w:spacing w:line="240" w:lineRule="auto"/>
    </w:pPr>
    <w:rPr>
      <w:sz w:val="20"/>
      <w:szCs w:val="20"/>
    </w:rPr>
  </w:style>
  <w:style w:type="character" w:customStyle="1" w:styleId="CommentTextChar">
    <w:name w:val="Comment Text Char"/>
    <w:basedOn w:val="DefaultParagraphFont"/>
    <w:link w:val="CommentText"/>
    <w:uiPriority w:val="99"/>
    <w:semiHidden/>
    <w:rsid w:val="00D946D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946DF"/>
    <w:rPr>
      <w:b/>
      <w:bCs/>
    </w:rPr>
  </w:style>
  <w:style w:type="character" w:customStyle="1" w:styleId="CommentSubjectChar">
    <w:name w:val="Comment Subject Char"/>
    <w:basedOn w:val="CommentTextChar"/>
    <w:link w:val="CommentSubject"/>
    <w:uiPriority w:val="99"/>
    <w:semiHidden/>
    <w:rsid w:val="00D946DF"/>
    <w:rPr>
      <w:rFonts w:ascii="Century Gothic" w:hAnsi="Century Gothic"/>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terboards.ca.gov/sanfranciscobay/water_issues/programs/planningtmdls/amendments/estuarineNNE/SAG-June-2013/Nutrients_CM_DRAFT_May12013.pdf" TargetMode="External"/><Relationship Id="rId3" Type="http://schemas.openxmlformats.org/officeDocument/2006/relationships/settings" Target="settings.xml"/><Relationship Id="rId7" Type="http://schemas.openxmlformats.org/officeDocument/2006/relationships/hyperlink" Target="mailto:interagencyecologicalprogram@gmail.com" TargetMode="External"/><Relationship Id="rId12" Type="http://schemas.openxmlformats.org/officeDocument/2006/relationships/hyperlink" Target="http://www.waterboards.ca.gov/sanfranciscobay/water_issues/programs/planningtmdls/amendments/estuarineNNE/March%202013/SuisunSynthdraftNov2012.pd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ater.ca.gov/bdma/docs/hlfuller_IEPposter2012_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ter.ca.gov/iep/newsletters/2012/IEPNewsletter_FinalSPRING2012.pdf" TargetMode="External"/><Relationship Id="rId4" Type="http://schemas.openxmlformats.org/officeDocument/2006/relationships/webSettings" Target="webSettings.xml"/><Relationship Id="rId9" Type="http://schemas.openxmlformats.org/officeDocument/2006/relationships/hyperlink" Target="mailto:mussent@sacsew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A76B-B7FB-4446-B2DF-0E7B70B6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Sacramento Regional Central Sanitation District</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mussent</dc:creator>
  <cp:lastModifiedBy>stonema</cp:lastModifiedBy>
  <cp:revision>7</cp:revision>
  <cp:lastPrinted>2013-08-28T17:33:00Z</cp:lastPrinted>
  <dcterms:created xsi:type="dcterms:W3CDTF">2013-08-28T18:32:00Z</dcterms:created>
  <dcterms:modified xsi:type="dcterms:W3CDTF">2013-08-28T18:43:00Z</dcterms:modified>
</cp:coreProperties>
</file>