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68" w:rsidRPr="00143F6E" w:rsidRDefault="001B167B">
      <w:pPr>
        <w:rPr>
          <w:b/>
        </w:rPr>
      </w:pPr>
      <w:r w:rsidRPr="00143F6E">
        <w:rPr>
          <w:b/>
        </w:rPr>
        <w:t>Del Rey Cleaners Analysis</w:t>
      </w:r>
    </w:p>
    <w:p w:rsidR="001B167B" w:rsidRDefault="001B167B" w:rsidP="001B167B">
      <w:pPr>
        <w:pStyle w:val="ListParagraph"/>
        <w:numPr>
          <w:ilvl w:val="0"/>
          <w:numId w:val="1"/>
        </w:numPr>
      </w:pPr>
      <w:r>
        <w:t>Former cleaners at 310 Culver Blvd</w:t>
      </w:r>
    </w:p>
    <w:p w:rsidR="001B167B" w:rsidRDefault="001B167B" w:rsidP="001B167B">
      <w:pPr>
        <w:pStyle w:val="ListParagraph"/>
        <w:numPr>
          <w:ilvl w:val="0"/>
          <w:numId w:val="1"/>
        </w:numPr>
      </w:pPr>
      <w:r>
        <w:t>Possible construction with dewatering proposed at 138 Culver Blvd</w:t>
      </w:r>
    </w:p>
    <w:p w:rsidR="001B167B" w:rsidRDefault="001B167B" w:rsidP="001B167B">
      <w:pPr>
        <w:pStyle w:val="ListParagraph"/>
        <w:numPr>
          <w:ilvl w:val="0"/>
          <w:numId w:val="1"/>
        </w:numPr>
      </w:pPr>
      <w:r>
        <w:t>GW flow = SE on Feb 2002</w:t>
      </w:r>
    </w:p>
    <w:p w:rsidR="001B167B" w:rsidRDefault="001B167B" w:rsidP="001B167B">
      <w:pPr>
        <w:pStyle w:val="ListParagraph"/>
        <w:numPr>
          <w:ilvl w:val="0"/>
          <w:numId w:val="1"/>
        </w:numPr>
      </w:pPr>
      <w:r>
        <w:t>A</w:t>
      </w:r>
      <w:r w:rsidRPr="001B167B">
        <w:t>uto repair garage from between 1935 and 1962</w:t>
      </w:r>
      <w:r>
        <w:t xml:space="preserve">; then cleaners from </w:t>
      </w:r>
      <w:r w:rsidRPr="001B167B">
        <w:t xml:space="preserve">1962 </w:t>
      </w:r>
      <w:r>
        <w:t>to</w:t>
      </w:r>
      <w:r w:rsidRPr="001B167B">
        <w:t xml:space="preserve"> 2007</w:t>
      </w:r>
      <w:r>
        <w:t>;</w:t>
      </w:r>
    </w:p>
    <w:p w:rsidR="001B167B" w:rsidRDefault="001B167B" w:rsidP="00686BED">
      <w:pPr>
        <w:pStyle w:val="ListParagraph"/>
        <w:numPr>
          <w:ilvl w:val="0"/>
          <w:numId w:val="1"/>
        </w:numPr>
      </w:pPr>
      <w:r>
        <w:t xml:space="preserve">In 29-March-2014 </w:t>
      </w:r>
      <w:r w:rsidR="00686BED" w:rsidRPr="00686BED">
        <w:t xml:space="preserve">Bowyer Environmental Consulting </w:t>
      </w:r>
      <w:r>
        <w:t>report:</w:t>
      </w:r>
    </w:p>
    <w:p w:rsidR="001B167B" w:rsidRDefault="001B167B" w:rsidP="00686BED">
      <w:pPr>
        <w:pStyle w:val="ListParagraph"/>
        <w:numPr>
          <w:ilvl w:val="1"/>
          <w:numId w:val="1"/>
        </w:numPr>
      </w:pPr>
      <w:r>
        <w:t xml:space="preserve">Soil vapor had PCE, TCE, </w:t>
      </w:r>
      <w:r>
        <w:t>cis-1,2-DCE, trans-1,2-</w:t>
      </w:r>
      <w:r>
        <w:t xml:space="preserve">DCE </w:t>
      </w:r>
      <w:r w:rsidR="00686BED">
        <w:t>&amp;</w:t>
      </w:r>
      <w:r>
        <w:t xml:space="preserve"> </w:t>
      </w:r>
      <w:r>
        <w:t>VC</w:t>
      </w:r>
      <w:r w:rsidR="00686BED">
        <w:t xml:space="preserve">; also some </w:t>
      </w:r>
      <w:r w:rsidR="00686BED" w:rsidRPr="00686BED">
        <w:t xml:space="preserve">toluene, </w:t>
      </w:r>
      <w:r w:rsidR="00686BED">
        <w:t>CB</w:t>
      </w:r>
      <w:r w:rsidR="00686BED" w:rsidRPr="00686BED">
        <w:t xml:space="preserve"> </w:t>
      </w:r>
      <w:r w:rsidR="00686BED">
        <w:t>&amp;</w:t>
      </w:r>
      <w:r w:rsidR="00686BED" w:rsidRPr="00686BED">
        <w:t xml:space="preserve"> </w:t>
      </w:r>
      <w:r w:rsidR="00686BED">
        <w:t xml:space="preserve">CF; V-7 was the hottest with 210,000 </w:t>
      </w:r>
      <w:proofErr w:type="spellStart"/>
      <w:r w:rsidR="00686BED">
        <w:t>ug</w:t>
      </w:r>
      <w:proofErr w:type="spellEnd"/>
      <w:r w:rsidR="00686BED">
        <w:t>/L</w:t>
      </w:r>
    </w:p>
    <w:p w:rsidR="001B167B" w:rsidRDefault="00686BED" w:rsidP="00686BED">
      <w:pPr>
        <w:pStyle w:val="ListParagraph"/>
        <w:numPr>
          <w:ilvl w:val="1"/>
          <w:numId w:val="1"/>
        </w:numPr>
      </w:pPr>
      <w:r>
        <w:t xml:space="preserve">Soil samples: PCE, </w:t>
      </w:r>
      <w:r w:rsidRPr="00686BED">
        <w:t xml:space="preserve">TCE </w:t>
      </w:r>
      <w:r>
        <w:t xml:space="preserve">&amp; </w:t>
      </w:r>
      <w:r w:rsidRPr="00686BED">
        <w:t>cis-1,2-DCE</w:t>
      </w:r>
      <w:r>
        <w:t xml:space="preserve">; also 1,4-DCB in one sample; V-7 the hottest with 600,000 </w:t>
      </w:r>
      <w:proofErr w:type="spellStart"/>
      <w:r>
        <w:t>ug</w:t>
      </w:r>
      <w:proofErr w:type="spellEnd"/>
      <w:r>
        <w:t>/kg</w:t>
      </w:r>
    </w:p>
    <w:p w:rsidR="00686BED" w:rsidRDefault="00686BED" w:rsidP="00686BED">
      <w:pPr>
        <w:pStyle w:val="ListParagraph"/>
        <w:numPr>
          <w:ilvl w:val="0"/>
          <w:numId w:val="1"/>
        </w:numPr>
      </w:pPr>
      <w:r>
        <w:t>CAO R4-2014-0143; amended 28-August-2014</w:t>
      </w:r>
    </w:p>
    <w:p w:rsidR="00686BED" w:rsidRDefault="00686BED" w:rsidP="00686BED">
      <w:pPr>
        <w:pStyle w:val="ListParagraph"/>
        <w:numPr>
          <w:ilvl w:val="1"/>
          <w:numId w:val="1"/>
        </w:numPr>
      </w:pPr>
      <w:r>
        <w:t>WP due 3-December-2014</w:t>
      </w:r>
    </w:p>
    <w:p w:rsidR="005106FC" w:rsidRDefault="005106FC" w:rsidP="00686BED">
      <w:pPr>
        <w:pStyle w:val="ListParagraph"/>
        <w:numPr>
          <w:ilvl w:val="1"/>
          <w:numId w:val="1"/>
        </w:numPr>
      </w:pPr>
      <w:r>
        <w:t>RPs stated they lack financial assets to fund this; RWQCB requested documentation in letter dated 24-Sept-2014; pending response</w:t>
      </w:r>
      <w:bookmarkStart w:id="0" w:name="_GoBack"/>
      <w:bookmarkEnd w:id="0"/>
    </w:p>
    <w:sectPr w:rsidR="0051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3611"/>
    <w:multiLevelType w:val="hybridMultilevel"/>
    <w:tmpl w:val="C3A88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7B"/>
    <w:rsid w:val="00143F6E"/>
    <w:rsid w:val="00195647"/>
    <w:rsid w:val="001B167B"/>
    <w:rsid w:val="001D07ED"/>
    <w:rsid w:val="00222F68"/>
    <w:rsid w:val="00355482"/>
    <w:rsid w:val="005106FC"/>
    <w:rsid w:val="00551F48"/>
    <w:rsid w:val="00686BED"/>
    <w:rsid w:val="0092220A"/>
    <w:rsid w:val="009E6711"/>
    <w:rsid w:val="00AE16D2"/>
    <w:rsid w:val="00C70D88"/>
    <w:rsid w:val="00E818ED"/>
    <w:rsid w:val="00F84A76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mgb</cp:lastModifiedBy>
  <cp:revision>5</cp:revision>
  <dcterms:created xsi:type="dcterms:W3CDTF">2014-11-29T19:00:00Z</dcterms:created>
  <dcterms:modified xsi:type="dcterms:W3CDTF">2014-11-29T20:07:00Z</dcterms:modified>
</cp:coreProperties>
</file>